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5E5B" w14:textId="120DF836" w:rsidR="009C070D" w:rsidRPr="00414243" w:rsidRDefault="009C070D" w:rsidP="009C070D">
      <w:pPr>
        <w:rPr>
          <w:rFonts w:ascii="Times New Roman" w:hAnsi="Times New Roman" w:cs="Times New Roman"/>
          <w:b/>
          <w:bCs/>
          <w:color w:val="BFBFBF"/>
          <w:sz w:val="26"/>
          <w:szCs w:val="26"/>
        </w:rPr>
      </w:pPr>
    </w:p>
    <w:tbl>
      <w:tblPr>
        <w:tblpPr w:leftFromText="180" w:rightFromText="180" w:vertAnchor="text" w:horzAnchor="margin" w:tblpXSpec="right" w:tblpY="27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3634"/>
      </w:tblGrid>
      <w:tr w:rsidR="009C070D" w:rsidRPr="00414243" w14:paraId="6A4AE71B" w14:textId="77777777" w:rsidTr="00AB60FA">
        <w:trPr>
          <w:trHeight w:val="242"/>
        </w:trPr>
        <w:tc>
          <w:tcPr>
            <w:tcW w:w="3634" w:type="dxa"/>
            <w:shd w:val="clear" w:color="auto" w:fill="D9D9D9"/>
          </w:tcPr>
          <w:p w14:paraId="6B27A0A6" w14:textId="77777777" w:rsidR="009C070D" w:rsidRPr="00414243" w:rsidRDefault="009C070D" w:rsidP="00AB60FA">
            <w:pPr>
              <w:jc w:val="center"/>
              <w:rPr>
                <w:rFonts w:ascii="Times New Roman" w:hAnsi="Times New Roman" w:cs="Times New Roman"/>
                <w:b/>
                <w:sz w:val="26"/>
                <w:szCs w:val="26"/>
              </w:rPr>
            </w:pPr>
          </w:p>
        </w:tc>
      </w:tr>
    </w:tbl>
    <w:p w14:paraId="4646864E" w14:textId="64621254" w:rsidR="009C070D" w:rsidRPr="00414243" w:rsidRDefault="009C070D" w:rsidP="009C070D">
      <w:pPr>
        <w:jc w:val="right"/>
        <w:rPr>
          <w:rFonts w:ascii="Times New Roman" w:hAnsi="Times New Roman" w:cs="Times New Roman"/>
          <w:b/>
          <w:color w:val="BFBFBF"/>
          <w:sz w:val="26"/>
          <w:szCs w:val="26"/>
        </w:rPr>
      </w:pPr>
    </w:p>
    <w:tbl>
      <w:tblPr>
        <w:tblpPr w:leftFromText="180" w:rightFromText="180" w:vertAnchor="text" w:horzAnchor="margin" w:tblpXSpec="right" w:tblpY="27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3634"/>
      </w:tblGrid>
      <w:tr w:rsidR="009C070D" w:rsidRPr="00414243" w14:paraId="51D7D039" w14:textId="77777777" w:rsidTr="00AB60FA">
        <w:trPr>
          <w:trHeight w:val="242"/>
        </w:trPr>
        <w:tc>
          <w:tcPr>
            <w:tcW w:w="3634" w:type="dxa"/>
            <w:shd w:val="clear" w:color="auto" w:fill="D9D9D9"/>
          </w:tcPr>
          <w:p w14:paraId="1A9B45F7" w14:textId="77777777" w:rsidR="009C070D" w:rsidRPr="00414243" w:rsidRDefault="009C070D" w:rsidP="00AB60FA">
            <w:pPr>
              <w:jc w:val="center"/>
              <w:rPr>
                <w:rFonts w:ascii="Times New Roman" w:hAnsi="Times New Roman" w:cs="Times New Roman"/>
                <w:b/>
                <w:sz w:val="26"/>
                <w:szCs w:val="26"/>
              </w:rPr>
            </w:pPr>
          </w:p>
        </w:tc>
      </w:tr>
    </w:tbl>
    <w:p w14:paraId="5690D8BD" w14:textId="5F5BFD16" w:rsidR="009C070D" w:rsidRPr="002C5715" w:rsidRDefault="009C070D" w:rsidP="009C070D">
      <w:pPr>
        <w:jc w:val="right"/>
        <w:rPr>
          <w:rFonts w:ascii="Times New Roman" w:hAnsi="Times New Roman" w:cs="Times New Roman"/>
          <w:b/>
          <w:sz w:val="26"/>
          <w:szCs w:val="26"/>
        </w:rPr>
      </w:pPr>
      <w:r w:rsidRPr="002C5715">
        <w:rPr>
          <w:rFonts w:ascii="Times New Roman" w:hAnsi="Times New Roman" w:cs="Times New Roman"/>
          <w:b/>
          <w:sz w:val="26"/>
          <w:szCs w:val="26"/>
        </w:rPr>
        <w:t>№</w:t>
      </w:r>
    </w:p>
    <w:p w14:paraId="0DD7B403" w14:textId="77777777" w:rsidR="009C070D" w:rsidRPr="00414243" w:rsidRDefault="009C070D" w:rsidP="009C070D">
      <w:pPr>
        <w:jc w:val="right"/>
        <w:rPr>
          <w:rFonts w:ascii="Times New Roman" w:hAnsi="Times New Roman" w:cs="Times New Roman"/>
          <w:b/>
          <w:color w:val="767171" w:themeColor="background2" w:themeShade="80"/>
          <w:sz w:val="26"/>
          <w:szCs w:val="26"/>
        </w:rPr>
      </w:pPr>
      <w:r w:rsidRPr="002C5715">
        <w:rPr>
          <w:rFonts w:ascii="Times New Roman" w:hAnsi="Times New Roman" w:cs="Times New Roman"/>
          <w:b/>
          <w:sz w:val="26"/>
          <w:szCs w:val="26"/>
        </w:rPr>
        <w:t>От</w:t>
      </w:r>
    </w:p>
    <w:p w14:paraId="27219967" w14:textId="77777777" w:rsidR="009C070D" w:rsidRPr="00414243" w:rsidRDefault="009C070D" w:rsidP="009C070D">
      <w:pPr>
        <w:jc w:val="center"/>
        <w:rPr>
          <w:rFonts w:ascii="Times New Roman" w:hAnsi="Times New Roman" w:cs="Times New Roman"/>
          <w:b/>
        </w:rPr>
      </w:pPr>
    </w:p>
    <w:p w14:paraId="49EC838E" w14:textId="77777777" w:rsidR="00414243" w:rsidRPr="00414243" w:rsidRDefault="00414243" w:rsidP="00414243">
      <w:pPr>
        <w:spacing w:after="120"/>
        <w:jc w:val="center"/>
        <w:rPr>
          <w:rFonts w:ascii="Times New Roman" w:hAnsi="Times New Roman" w:cs="Times New Roman"/>
          <w:b/>
          <w:bCs/>
          <w:spacing w:val="60"/>
          <w:sz w:val="26"/>
          <w:szCs w:val="26"/>
        </w:rPr>
      </w:pPr>
      <w:r w:rsidRPr="00414243">
        <w:rPr>
          <w:rFonts w:ascii="Times New Roman" w:hAnsi="Times New Roman" w:cs="Times New Roman"/>
          <w:b/>
          <w:bCs/>
          <w:spacing w:val="60"/>
          <w:sz w:val="26"/>
          <w:szCs w:val="26"/>
        </w:rPr>
        <w:t>ЗАЯВКА</w:t>
      </w:r>
    </w:p>
    <w:p w14:paraId="117FC1A5" w14:textId="77777777" w:rsidR="00414243" w:rsidRPr="009105D2" w:rsidRDefault="00414243" w:rsidP="00414243">
      <w:pPr>
        <w:spacing w:after="240"/>
        <w:jc w:val="center"/>
        <w:rPr>
          <w:rFonts w:ascii="Times New Roman" w:hAnsi="Times New Roman" w:cs="Times New Roman"/>
          <w:b/>
          <w:bCs/>
        </w:rPr>
      </w:pPr>
      <w:r w:rsidRPr="009105D2">
        <w:rPr>
          <w:rFonts w:ascii="Times New Roman" w:hAnsi="Times New Roman" w:cs="Times New Roman"/>
          <w:b/>
          <w:bCs/>
        </w:rPr>
        <w:t>юридического лица (индивидуального предпринимателя),</w:t>
      </w:r>
      <w:r w:rsidRPr="009105D2">
        <w:rPr>
          <w:rFonts w:ascii="Times New Roman" w:hAnsi="Times New Roman" w:cs="Times New Roman"/>
          <w:b/>
          <w:bCs/>
        </w:rPr>
        <w:br/>
        <w:t>физического лица на присоединение по одному источнику</w:t>
      </w:r>
      <w:r w:rsidRPr="009105D2">
        <w:rPr>
          <w:rFonts w:ascii="Times New Roman" w:hAnsi="Times New Roman" w:cs="Times New Roman"/>
          <w:b/>
          <w:bCs/>
        </w:rPr>
        <w:br/>
        <w:t>электроснабжения энергопринимающих устройств с максимальной</w:t>
      </w:r>
      <w:r w:rsidRPr="009105D2">
        <w:rPr>
          <w:rFonts w:ascii="Times New Roman" w:hAnsi="Times New Roman" w:cs="Times New Roman"/>
          <w:b/>
          <w:bCs/>
        </w:rPr>
        <w:br/>
        <w:t>мощностью до 150 кВт включительно</w:t>
      </w:r>
    </w:p>
    <w:p w14:paraId="6D348F5C" w14:textId="77777777" w:rsidR="00414243" w:rsidRPr="00414243" w:rsidRDefault="00414243" w:rsidP="00414243">
      <w:pPr>
        <w:tabs>
          <w:tab w:val="right" w:pos="9923"/>
        </w:tabs>
        <w:ind w:firstLine="567"/>
        <w:rPr>
          <w:rFonts w:ascii="Times New Roman" w:hAnsi="Times New Roman" w:cs="Times New Roman"/>
        </w:rPr>
      </w:pPr>
      <w:r w:rsidRPr="00414243">
        <w:rPr>
          <w:rFonts w:ascii="Times New Roman" w:hAnsi="Times New Roman" w:cs="Times New Roman"/>
        </w:rPr>
        <w:t xml:space="preserve">1.  </w:t>
      </w:r>
      <w:r w:rsidRPr="00414243">
        <w:rPr>
          <w:rFonts w:ascii="Times New Roman" w:hAnsi="Times New Roman" w:cs="Times New Roman"/>
        </w:rPr>
        <w:tab/>
        <w:t>.</w:t>
      </w:r>
    </w:p>
    <w:p w14:paraId="146CB403" w14:textId="77777777" w:rsidR="00414243" w:rsidRPr="002C5715" w:rsidRDefault="00414243" w:rsidP="00414243">
      <w:pPr>
        <w:pBdr>
          <w:top w:val="single" w:sz="4" w:space="1" w:color="auto"/>
        </w:pBdr>
        <w:spacing w:after="240"/>
        <w:ind w:left="879" w:right="113"/>
        <w:jc w:val="center"/>
        <w:rPr>
          <w:rFonts w:ascii="Times New Roman" w:hAnsi="Times New Roman" w:cs="Times New Roman"/>
          <w:sz w:val="18"/>
          <w:szCs w:val="18"/>
        </w:rPr>
      </w:pPr>
      <w:r w:rsidRPr="002C5715">
        <w:rPr>
          <w:rFonts w:ascii="Times New Roman" w:hAnsi="Times New Roman" w:cs="Times New Roman"/>
          <w:sz w:val="18"/>
          <w:szCs w:val="18"/>
        </w:rPr>
        <w:t>(полное наименование заявителя – юридического лица;</w:t>
      </w:r>
      <w:r w:rsidRPr="002C5715">
        <w:rPr>
          <w:rFonts w:ascii="Times New Roman" w:hAnsi="Times New Roman" w:cs="Times New Roman"/>
          <w:sz w:val="18"/>
          <w:szCs w:val="18"/>
        </w:rPr>
        <w:br/>
        <w:t>фамилия, имя, отчество заявителя – индивидуального предпринимателя)</w:t>
      </w:r>
    </w:p>
    <w:p w14:paraId="294286AC" w14:textId="77777777" w:rsidR="00414243" w:rsidRPr="00414243" w:rsidRDefault="00414243" w:rsidP="00414243">
      <w:pPr>
        <w:ind w:firstLine="567"/>
        <w:jc w:val="both"/>
        <w:rPr>
          <w:rFonts w:ascii="Times New Roman" w:hAnsi="Times New Roman" w:cs="Times New Roman"/>
        </w:rPr>
      </w:pPr>
      <w:r w:rsidRPr="00414243">
        <w:rPr>
          <w:rFonts w:ascii="Times New Roman" w:hAnsi="Times New Roman" w:cs="Times New Roman"/>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 </w:t>
      </w:r>
      <w:r w:rsidRPr="00414243">
        <w:rPr>
          <w:rStyle w:val="af4"/>
          <w:rFonts w:ascii="Times New Roman" w:hAnsi="Times New Roman"/>
        </w:rPr>
        <w:endnoteReference w:customMarkFollows="1" w:id="1"/>
        <w:t>1</w:t>
      </w:r>
      <w:r w:rsidRPr="00414243">
        <w:rPr>
          <w:rFonts w:ascii="Times New Roman" w:hAnsi="Times New Roman" w:cs="Times New Roman"/>
        </w:rPr>
        <w:t xml:space="preserve">  </w:t>
      </w:r>
    </w:p>
    <w:p w14:paraId="78353512" w14:textId="77777777" w:rsidR="00414243" w:rsidRPr="00414243" w:rsidRDefault="00414243" w:rsidP="00414243">
      <w:pPr>
        <w:pBdr>
          <w:top w:val="single" w:sz="4" w:space="1" w:color="auto"/>
        </w:pBdr>
        <w:ind w:left="936"/>
        <w:rPr>
          <w:rFonts w:ascii="Times New Roman" w:hAnsi="Times New Roman" w:cs="Times New Roman"/>
          <w:sz w:val="2"/>
          <w:szCs w:val="2"/>
        </w:rPr>
      </w:pPr>
    </w:p>
    <w:p w14:paraId="2C41E369"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76BDEDF6" w14:textId="77777777" w:rsidR="00414243" w:rsidRPr="00414243" w:rsidRDefault="00414243" w:rsidP="00414243">
      <w:pPr>
        <w:pBdr>
          <w:top w:val="single" w:sz="4" w:space="1" w:color="auto"/>
        </w:pBdr>
        <w:spacing w:after="120"/>
        <w:ind w:right="113"/>
        <w:rPr>
          <w:rFonts w:ascii="Times New Roman" w:hAnsi="Times New Roman" w:cs="Times New Roman"/>
          <w:sz w:val="2"/>
          <w:szCs w:val="2"/>
        </w:rPr>
      </w:pPr>
    </w:p>
    <w:p w14:paraId="6F5EE6C2"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3. Место нахождения заявителя, в том числе фактический адрес  </w:t>
      </w:r>
    </w:p>
    <w:p w14:paraId="26C78C00" w14:textId="77777777" w:rsidR="00414243" w:rsidRPr="00414243" w:rsidRDefault="00414243" w:rsidP="00414243">
      <w:pPr>
        <w:pBdr>
          <w:top w:val="single" w:sz="4" w:space="1" w:color="auto"/>
        </w:pBdr>
        <w:ind w:left="7229"/>
        <w:rPr>
          <w:rFonts w:ascii="Times New Roman" w:hAnsi="Times New Roman" w:cs="Times New Roman"/>
          <w:sz w:val="2"/>
          <w:szCs w:val="2"/>
        </w:rPr>
      </w:pPr>
    </w:p>
    <w:p w14:paraId="5052A8A7"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0E1CE18B" w14:textId="77777777" w:rsidR="00414243" w:rsidRPr="002C5715" w:rsidRDefault="00414243" w:rsidP="00414243">
      <w:pPr>
        <w:pBdr>
          <w:top w:val="single" w:sz="4" w:space="1" w:color="auto"/>
        </w:pBdr>
        <w:spacing w:after="120"/>
        <w:ind w:right="113"/>
        <w:jc w:val="center"/>
        <w:rPr>
          <w:rFonts w:ascii="Times New Roman" w:hAnsi="Times New Roman" w:cs="Times New Roman"/>
          <w:sz w:val="18"/>
          <w:szCs w:val="18"/>
        </w:rPr>
      </w:pPr>
      <w:r w:rsidRPr="002C5715">
        <w:rPr>
          <w:rFonts w:ascii="Times New Roman" w:hAnsi="Times New Roman" w:cs="Times New Roman"/>
          <w:sz w:val="18"/>
          <w:szCs w:val="18"/>
        </w:rPr>
        <w:t>(индекс, адрес)</w:t>
      </w:r>
    </w:p>
    <w:tbl>
      <w:tblPr>
        <w:tblW w:w="0" w:type="auto"/>
        <w:tblLayout w:type="fixed"/>
        <w:tblCellMar>
          <w:left w:w="28" w:type="dxa"/>
          <w:right w:w="28" w:type="dxa"/>
        </w:tblCellMar>
        <w:tblLook w:val="0000" w:firstRow="0" w:lastRow="0" w:firstColumn="0" w:lastColumn="0" w:noHBand="0" w:noVBand="0"/>
      </w:tblPr>
      <w:tblGrid>
        <w:gridCol w:w="3686"/>
        <w:gridCol w:w="1871"/>
        <w:gridCol w:w="851"/>
        <w:gridCol w:w="3572"/>
      </w:tblGrid>
      <w:tr w:rsidR="00414243" w:rsidRPr="00414243" w14:paraId="66145F0E" w14:textId="77777777" w:rsidTr="00A020D4">
        <w:tc>
          <w:tcPr>
            <w:tcW w:w="3686" w:type="dxa"/>
            <w:tcBorders>
              <w:top w:val="nil"/>
              <w:left w:val="nil"/>
              <w:bottom w:val="nil"/>
              <w:right w:val="nil"/>
            </w:tcBorders>
            <w:vAlign w:val="bottom"/>
          </w:tcPr>
          <w:p w14:paraId="050540EE" w14:textId="77777777" w:rsidR="00414243" w:rsidRPr="00414243" w:rsidRDefault="00414243" w:rsidP="00A020D4">
            <w:pPr>
              <w:ind w:firstLine="567"/>
              <w:rPr>
                <w:rFonts w:ascii="Times New Roman" w:hAnsi="Times New Roman" w:cs="Times New Roman"/>
              </w:rPr>
            </w:pPr>
            <w:r w:rsidRPr="00414243">
              <w:rPr>
                <w:rFonts w:ascii="Times New Roman" w:hAnsi="Times New Roman" w:cs="Times New Roman"/>
              </w:rPr>
              <w:t>Паспортные данные </w:t>
            </w:r>
            <w:r w:rsidRPr="00414243">
              <w:rPr>
                <w:rStyle w:val="af4"/>
                <w:rFonts w:ascii="Times New Roman" w:hAnsi="Times New Roman"/>
              </w:rPr>
              <w:endnoteReference w:customMarkFollows="1" w:id="2"/>
              <w:t>2</w:t>
            </w:r>
            <w:r w:rsidRPr="00414243">
              <w:rPr>
                <w:rFonts w:ascii="Times New Roman" w:hAnsi="Times New Roman" w:cs="Times New Roman"/>
              </w:rPr>
              <w:t>: серия</w:t>
            </w:r>
          </w:p>
        </w:tc>
        <w:tc>
          <w:tcPr>
            <w:tcW w:w="1871" w:type="dxa"/>
            <w:tcBorders>
              <w:top w:val="nil"/>
              <w:left w:val="nil"/>
              <w:bottom w:val="single" w:sz="4" w:space="0" w:color="auto"/>
              <w:right w:val="nil"/>
            </w:tcBorders>
            <w:vAlign w:val="bottom"/>
          </w:tcPr>
          <w:p w14:paraId="35989D1D" w14:textId="77777777" w:rsidR="00414243" w:rsidRPr="00414243" w:rsidRDefault="00414243" w:rsidP="00A020D4">
            <w:pPr>
              <w:jc w:val="center"/>
              <w:rPr>
                <w:rFonts w:ascii="Times New Roman" w:hAnsi="Times New Roman" w:cs="Times New Roman"/>
              </w:rPr>
            </w:pPr>
          </w:p>
        </w:tc>
        <w:tc>
          <w:tcPr>
            <w:tcW w:w="851" w:type="dxa"/>
            <w:tcBorders>
              <w:top w:val="nil"/>
              <w:left w:val="nil"/>
              <w:bottom w:val="nil"/>
              <w:right w:val="nil"/>
            </w:tcBorders>
            <w:vAlign w:val="bottom"/>
          </w:tcPr>
          <w:p w14:paraId="3AD03348" w14:textId="77777777" w:rsidR="00414243" w:rsidRPr="00414243" w:rsidRDefault="00414243" w:rsidP="00A020D4">
            <w:pPr>
              <w:jc w:val="center"/>
              <w:rPr>
                <w:rFonts w:ascii="Times New Roman" w:hAnsi="Times New Roman" w:cs="Times New Roman"/>
              </w:rPr>
            </w:pPr>
            <w:r w:rsidRPr="00414243">
              <w:rPr>
                <w:rFonts w:ascii="Times New Roman" w:hAnsi="Times New Roman" w:cs="Times New Roman"/>
              </w:rPr>
              <w:t>номер</w:t>
            </w:r>
          </w:p>
        </w:tc>
        <w:tc>
          <w:tcPr>
            <w:tcW w:w="3572" w:type="dxa"/>
            <w:tcBorders>
              <w:top w:val="nil"/>
              <w:left w:val="nil"/>
              <w:bottom w:val="single" w:sz="4" w:space="0" w:color="auto"/>
              <w:right w:val="nil"/>
            </w:tcBorders>
            <w:vAlign w:val="bottom"/>
          </w:tcPr>
          <w:p w14:paraId="604C3183" w14:textId="77777777" w:rsidR="00414243" w:rsidRPr="00414243" w:rsidRDefault="00414243" w:rsidP="00A020D4">
            <w:pPr>
              <w:jc w:val="center"/>
              <w:rPr>
                <w:rFonts w:ascii="Times New Roman" w:hAnsi="Times New Roman" w:cs="Times New Roman"/>
              </w:rPr>
            </w:pPr>
          </w:p>
        </w:tc>
      </w:tr>
    </w:tbl>
    <w:p w14:paraId="368F8E94" w14:textId="3A511D7A"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 xml:space="preserve">выдан (кем, </w:t>
      </w:r>
      <w:r w:rsidR="009105D2" w:rsidRPr="00414243">
        <w:rPr>
          <w:rFonts w:ascii="Times New Roman" w:hAnsi="Times New Roman" w:cs="Times New Roman"/>
        </w:rPr>
        <w:t xml:space="preserve">когда) </w:t>
      </w:r>
      <w:r w:rsidR="009105D2" w:rsidRPr="00414243">
        <w:rPr>
          <w:rFonts w:ascii="Times New Roman" w:hAnsi="Times New Roman" w:cs="Times New Roman"/>
        </w:rPr>
        <w:tab/>
      </w:r>
      <w:r w:rsidRPr="00414243">
        <w:rPr>
          <w:rFonts w:ascii="Times New Roman" w:hAnsi="Times New Roman" w:cs="Times New Roman"/>
        </w:rPr>
        <w:t>.</w:t>
      </w:r>
    </w:p>
    <w:p w14:paraId="3C5D8C39" w14:textId="77777777" w:rsidR="00414243" w:rsidRPr="00414243" w:rsidRDefault="00414243" w:rsidP="00414243">
      <w:pPr>
        <w:pBdr>
          <w:top w:val="single" w:sz="4" w:space="1" w:color="auto"/>
        </w:pBdr>
        <w:ind w:left="2013" w:right="113"/>
        <w:rPr>
          <w:rFonts w:ascii="Times New Roman" w:hAnsi="Times New Roman" w:cs="Times New Roman"/>
          <w:sz w:val="2"/>
          <w:szCs w:val="2"/>
        </w:rPr>
      </w:pPr>
    </w:p>
    <w:p w14:paraId="6BD932FB" w14:textId="77777777" w:rsidR="00414243" w:rsidRPr="00414243" w:rsidRDefault="00414243" w:rsidP="00414243">
      <w:pPr>
        <w:ind w:firstLine="567"/>
        <w:jc w:val="both"/>
        <w:rPr>
          <w:rFonts w:ascii="Times New Roman" w:hAnsi="Times New Roman" w:cs="Times New Roman"/>
          <w:sz w:val="2"/>
          <w:szCs w:val="2"/>
        </w:rPr>
      </w:pPr>
      <w:r w:rsidRPr="00414243">
        <w:rPr>
          <w:rFonts w:ascii="Times New Roman" w:hAnsi="Times New Roman" w:cs="Times New Roman"/>
        </w:rPr>
        <w:t>3(1). Страховой номер индивидуального лицевого счета заявителя (для физических лиц)</w:t>
      </w:r>
      <w:r w:rsidRPr="00414243">
        <w:rPr>
          <w:rFonts w:ascii="Times New Roman" w:hAnsi="Times New Roman" w:cs="Times New Roman"/>
        </w:rPr>
        <w:br/>
      </w:r>
    </w:p>
    <w:p w14:paraId="0685C3F1"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54BAB8A9" w14:textId="77777777" w:rsidR="00414243" w:rsidRPr="00414243" w:rsidRDefault="00414243" w:rsidP="00414243">
      <w:pPr>
        <w:pBdr>
          <w:top w:val="single" w:sz="4" w:space="1" w:color="auto"/>
        </w:pBdr>
        <w:ind w:right="113"/>
        <w:rPr>
          <w:rFonts w:ascii="Times New Roman" w:hAnsi="Times New Roman" w:cs="Times New Roman"/>
          <w:sz w:val="2"/>
          <w:szCs w:val="2"/>
        </w:rPr>
      </w:pPr>
    </w:p>
    <w:p w14:paraId="1A4B0982"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4. В связи с  </w:t>
      </w:r>
    </w:p>
    <w:p w14:paraId="4BB87919" w14:textId="77777777" w:rsidR="00414243" w:rsidRPr="00414243" w:rsidRDefault="00414243" w:rsidP="00414243">
      <w:pPr>
        <w:pBdr>
          <w:top w:val="single" w:sz="4" w:space="1" w:color="auto"/>
        </w:pBdr>
        <w:ind w:left="1871"/>
        <w:rPr>
          <w:rFonts w:ascii="Times New Roman" w:hAnsi="Times New Roman" w:cs="Times New Roman"/>
          <w:sz w:val="2"/>
          <w:szCs w:val="2"/>
        </w:rPr>
      </w:pPr>
    </w:p>
    <w:p w14:paraId="7F0A88BF" w14:textId="77777777" w:rsidR="00414243" w:rsidRPr="00414243" w:rsidRDefault="00414243" w:rsidP="00414243">
      <w:pPr>
        <w:rPr>
          <w:rFonts w:ascii="Times New Roman" w:hAnsi="Times New Roman" w:cs="Times New Roman"/>
        </w:rPr>
      </w:pPr>
    </w:p>
    <w:p w14:paraId="522D1154" w14:textId="77777777" w:rsidR="00414243" w:rsidRPr="00414243" w:rsidRDefault="00414243" w:rsidP="00414243">
      <w:pPr>
        <w:pBdr>
          <w:top w:val="single" w:sz="4" w:space="1" w:color="auto"/>
        </w:pBdr>
        <w:jc w:val="center"/>
        <w:rPr>
          <w:rFonts w:ascii="Times New Roman" w:hAnsi="Times New Roman" w:cs="Times New Roman"/>
        </w:rPr>
      </w:pPr>
      <w:r w:rsidRPr="00414243">
        <w:rPr>
          <w:rFonts w:ascii="Times New Roman" w:hAnsi="Times New Roman" w:cs="Times New Roman"/>
        </w:rPr>
        <w:t>(увеличение объема максимальной мощности, новое строительство и др. – указать нужное)</w:t>
      </w:r>
    </w:p>
    <w:p w14:paraId="25FEACCB" w14:textId="77777777" w:rsidR="00414243" w:rsidRPr="00414243" w:rsidRDefault="00414243" w:rsidP="00414243">
      <w:pPr>
        <w:rPr>
          <w:rFonts w:ascii="Times New Roman" w:hAnsi="Times New Roman" w:cs="Times New Roman"/>
        </w:rPr>
      </w:pPr>
      <w:r w:rsidRPr="00414243">
        <w:rPr>
          <w:rFonts w:ascii="Times New Roman" w:hAnsi="Times New Roman" w:cs="Times New Roman"/>
        </w:rPr>
        <w:t xml:space="preserve">просит осуществить технологическое присоединение  </w:t>
      </w:r>
    </w:p>
    <w:p w14:paraId="3637A317" w14:textId="77777777" w:rsidR="00414243" w:rsidRPr="00414243" w:rsidRDefault="00414243" w:rsidP="00414243">
      <w:pPr>
        <w:pBdr>
          <w:top w:val="single" w:sz="4" w:space="1" w:color="auto"/>
        </w:pBdr>
        <w:ind w:left="5613"/>
        <w:rPr>
          <w:rFonts w:ascii="Times New Roman" w:hAnsi="Times New Roman" w:cs="Times New Roman"/>
          <w:sz w:val="2"/>
          <w:szCs w:val="2"/>
        </w:rPr>
      </w:pPr>
    </w:p>
    <w:p w14:paraId="0F787DCE"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1C7EF026" w14:textId="77777777" w:rsidR="00414243" w:rsidRPr="002C5715" w:rsidRDefault="00414243" w:rsidP="00414243">
      <w:pPr>
        <w:pBdr>
          <w:top w:val="single" w:sz="4" w:space="1" w:color="auto"/>
        </w:pBdr>
        <w:spacing w:after="120"/>
        <w:ind w:right="113"/>
        <w:jc w:val="center"/>
        <w:rPr>
          <w:rFonts w:ascii="Times New Roman" w:hAnsi="Times New Roman" w:cs="Times New Roman"/>
          <w:sz w:val="18"/>
          <w:szCs w:val="18"/>
        </w:rPr>
      </w:pPr>
      <w:r w:rsidRPr="002C5715">
        <w:rPr>
          <w:rFonts w:ascii="Times New Roman" w:hAnsi="Times New Roman" w:cs="Times New Roman"/>
          <w:sz w:val="18"/>
          <w:szCs w:val="18"/>
        </w:rPr>
        <w:t>(наименование энергопринимающих устройств для присоединения)</w:t>
      </w:r>
    </w:p>
    <w:p w14:paraId="4CCFB101" w14:textId="77777777" w:rsidR="00414243" w:rsidRPr="00414243" w:rsidRDefault="00414243" w:rsidP="00414243">
      <w:pPr>
        <w:rPr>
          <w:rFonts w:ascii="Times New Roman" w:hAnsi="Times New Roman" w:cs="Times New Roman"/>
        </w:rPr>
      </w:pPr>
      <w:r w:rsidRPr="00414243">
        <w:rPr>
          <w:rFonts w:ascii="Times New Roman" w:hAnsi="Times New Roman" w:cs="Times New Roman"/>
        </w:rPr>
        <w:t xml:space="preserve">расположенных  </w:t>
      </w:r>
    </w:p>
    <w:p w14:paraId="56C64CFA" w14:textId="77777777" w:rsidR="00414243" w:rsidRPr="00414243" w:rsidRDefault="00414243" w:rsidP="00414243">
      <w:pPr>
        <w:pBdr>
          <w:top w:val="single" w:sz="4" w:space="1" w:color="auto"/>
        </w:pBdr>
        <w:ind w:left="1761"/>
        <w:rPr>
          <w:rFonts w:ascii="Times New Roman" w:hAnsi="Times New Roman" w:cs="Times New Roman"/>
          <w:sz w:val="2"/>
          <w:szCs w:val="2"/>
        </w:rPr>
      </w:pPr>
    </w:p>
    <w:p w14:paraId="1083F5F4"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317F5108" w14:textId="77777777" w:rsidR="00414243" w:rsidRPr="00414243" w:rsidRDefault="00414243" w:rsidP="00414243">
      <w:pPr>
        <w:pBdr>
          <w:top w:val="single" w:sz="4" w:space="1" w:color="auto"/>
        </w:pBdr>
        <w:spacing w:after="120"/>
        <w:ind w:right="113"/>
        <w:jc w:val="center"/>
        <w:rPr>
          <w:rFonts w:ascii="Times New Roman" w:hAnsi="Times New Roman" w:cs="Times New Roman"/>
        </w:rPr>
      </w:pPr>
      <w:r w:rsidRPr="00414243">
        <w:rPr>
          <w:rFonts w:ascii="Times New Roman" w:hAnsi="Times New Roman" w:cs="Times New Roman"/>
        </w:rPr>
        <w:t>(место нахождения энергопринимающих устройств)</w:t>
      </w:r>
    </w:p>
    <w:p w14:paraId="7C546D01" w14:textId="77777777" w:rsidR="00414243" w:rsidRPr="00414243" w:rsidRDefault="00414243" w:rsidP="00414243">
      <w:pPr>
        <w:ind w:firstLine="567"/>
        <w:jc w:val="both"/>
        <w:rPr>
          <w:rFonts w:ascii="Times New Roman" w:hAnsi="Times New Roman" w:cs="Times New Roman"/>
          <w:sz w:val="2"/>
          <w:szCs w:val="2"/>
        </w:rPr>
      </w:pPr>
      <w:r w:rsidRPr="00414243">
        <w:rPr>
          <w:rFonts w:ascii="Times New Roman" w:hAnsi="Times New Roman" w:cs="Times New Roman"/>
        </w:rPr>
        <w:t>5. Максимальная мощность </w:t>
      </w:r>
      <w:r w:rsidRPr="00414243">
        <w:rPr>
          <w:rStyle w:val="af4"/>
          <w:rFonts w:ascii="Times New Roman" w:hAnsi="Times New Roman"/>
        </w:rPr>
        <w:endnoteReference w:customMarkFollows="1" w:id="3"/>
        <w:t>3</w:t>
      </w:r>
      <w:r w:rsidRPr="00414243">
        <w:rPr>
          <w:rFonts w:ascii="Times New Roman" w:hAnsi="Times New Roman" w:cs="Times New Roman"/>
        </w:rPr>
        <w:t xml:space="preserve"> энергопринимающих устройств (присоединяемых и ранее</w:t>
      </w:r>
      <w:r w:rsidRPr="0041424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3117"/>
        <w:gridCol w:w="737"/>
        <w:gridCol w:w="2552"/>
        <w:gridCol w:w="737"/>
        <w:gridCol w:w="1816"/>
      </w:tblGrid>
      <w:tr w:rsidR="00414243" w:rsidRPr="00414243" w14:paraId="2B7181A4" w14:textId="77777777" w:rsidTr="00A020D4">
        <w:tc>
          <w:tcPr>
            <w:tcW w:w="3117" w:type="dxa"/>
            <w:tcBorders>
              <w:top w:val="nil"/>
              <w:left w:val="nil"/>
              <w:bottom w:val="nil"/>
              <w:right w:val="nil"/>
            </w:tcBorders>
            <w:vAlign w:val="bottom"/>
          </w:tcPr>
          <w:p w14:paraId="4DE6BC0B" w14:textId="77777777" w:rsidR="00414243" w:rsidRPr="00414243" w:rsidRDefault="00414243" w:rsidP="00A020D4">
            <w:pPr>
              <w:rPr>
                <w:rFonts w:ascii="Times New Roman" w:hAnsi="Times New Roman" w:cs="Times New Roman"/>
              </w:rPr>
            </w:pPr>
            <w:r w:rsidRPr="00414243">
              <w:rPr>
                <w:rFonts w:ascii="Times New Roman" w:hAnsi="Times New Roman" w:cs="Times New Roman"/>
              </w:rPr>
              <w:t>присоединенных) составляет</w:t>
            </w:r>
          </w:p>
        </w:tc>
        <w:tc>
          <w:tcPr>
            <w:tcW w:w="737" w:type="dxa"/>
            <w:tcBorders>
              <w:top w:val="nil"/>
              <w:left w:val="nil"/>
              <w:bottom w:val="single" w:sz="4" w:space="0" w:color="auto"/>
              <w:right w:val="nil"/>
            </w:tcBorders>
            <w:vAlign w:val="bottom"/>
          </w:tcPr>
          <w:p w14:paraId="27C8D56E" w14:textId="77777777" w:rsidR="00414243" w:rsidRPr="00414243" w:rsidRDefault="00414243" w:rsidP="00A020D4">
            <w:pPr>
              <w:jc w:val="center"/>
              <w:rPr>
                <w:rFonts w:ascii="Times New Roman" w:hAnsi="Times New Roman" w:cs="Times New Roman"/>
              </w:rPr>
            </w:pPr>
          </w:p>
        </w:tc>
        <w:tc>
          <w:tcPr>
            <w:tcW w:w="2552" w:type="dxa"/>
            <w:tcBorders>
              <w:top w:val="nil"/>
              <w:left w:val="nil"/>
              <w:bottom w:val="nil"/>
              <w:right w:val="nil"/>
            </w:tcBorders>
            <w:vAlign w:val="bottom"/>
          </w:tcPr>
          <w:p w14:paraId="5EB091DC" w14:textId="77777777" w:rsidR="00414243" w:rsidRPr="00414243" w:rsidRDefault="00414243" w:rsidP="00A020D4">
            <w:pPr>
              <w:jc w:val="center"/>
              <w:rPr>
                <w:rFonts w:ascii="Times New Roman" w:hAnsi="Times New Roman" w:cs="Times New Roman"/>
              </w:rPr>
            </w:pPr>
            <w:r w:rsidRPr="00414243">
              <w:rPr>
                <w:rFonts w:ascii="Times New Roman" w:hAnsi="Times New Roman" w:cs="Times New Roman"/>
              </w:rPr>
              <w:t>кВт при напряжении </w:t>
            </w:r>
            <w:r w:rsidRPr="00414243">
              <w:rPr>
                <w:rStyle w:val="af4"/>
                <w:rFonts w:ascii="Times New Roman" w:hAnsi="Times New Roman"/>
              </w:rPr>
              <w:endnoteReference w:customMarkFollows="1" w:id="4"/>
              <w:t>4</w:t>
            </w:r>
          </w:p>
        </w:tc>
        <w:tc>
          <w:tcPr>
            <w:tcW w:w="737" w:type="dxa"/>
            <w:tcBorders>
              <w:top w:val="nil"/>
              <w:left w:val="nil"/>
              <w:bottom w:val="single" w:sz="4" w:space="0" w:color="auto"/>
              <w:right w:val="nil"/>
            </w:tcBorders>
            <w:vAlign w:val="bottom"/>
          </w:tcPr>
          <w:p w14:paraId="36D887E7" w14:textId="77777777" w:rsidR="00414243" w:rsidRPr="00414243" w:rsidRDefault="00414243" w:rsidP="00A020D4">
            <w:pPr>
              <w:jc w:val="center"/>
              <w:rPr>
                <w:rFonts w:ascii="Times New Roman" w:hAnsi="Times New Roman" w:cs="Times New Roman"/>
              </w:rPr>
            </w:pPr>
          </w:p>
        </w:tc>
        <w:tc>
          <w:tcPr>
            <w:tcW w:w="1816" w:type="dxa"/>
            <w:tcBorders>
              <w:top w:val="nil"/>
              <w:left w:val="nil"/>
              <w:bottom w:val="nil"/>
              <w:right w:val="nil"/>
            </w:tcBorders>
            <w:vAlign w:val="bottom"/>
          </w:tcPr>
          <w:p w14:paraId="2BE280BC" w14:textId="77777777" w:rsidR="00414243" w:rsidRPr="00414243" w:rsidRDefault="00414243" w:rsidP="00A020D4">
            <w:pPr>
              <w:ind w:left="57"/>
              <w:rPr>
                <w:rFonts w:ascii="Times New Roman" w:hAnsi="Times New Roman" w:cs="Times New Roman"/>
              </w:rPr>
            </w:pPr>
            <w:r w:rsidRPr="00414243">
              <w:rPr>
                <w:rFonts w:ascii="Times New Roman" w:hAnsi="Times New Roman" w:cs="Times New Roman"/>
              </w:rPr>
              <w:t>кВ, в том числе:</w:t>
            </w:r>
          </w:p>
        </w:tc>
      </w:tr>
    </w:tbl>
    <w:p w14:paraId="3C874626" w14:textId="77777777" w:rsidR="00414243" w:rsidRPr="00414243" w:rsidRDefault="00414243" w:rsidP="00414243">
      <w:pPr>
        <w:ind w:firstLine="567"/>
        <w:jc w:val="both"/>
        <w:rPr>
          <w:rFonts w:ascii="Times New Roman" w:hAnsi="Times New Roman" w:cs="Times New Roman"/>
          <w:sz w:val="2"/>
          <w:szCs w:val="2"/>
        </w:rPr>
      </w:pPr>
      <w:r w:rsidRPr="00414243">
        <w:rPr>
          <w:rFonts w:ascii="Times New Roman" w:hAnsi="Times New Roman" w:cs="Times New Roman"/>
        </w:rPr>
        <w:t>а) максимальная мощность присоединяемых энергопринимающих устройств составляет</w:t>
      </w:r>
      <w:r w:rsidRPr="0041424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737"/>
        <w:gridCol w:w="2552"/>
        <w:gridCol w:w="737"/>
        <w:gridCol w:w="822"/>
      </w:tblGrid>
      <w:tr w:rsidR="00414243" w:rsidRPr="00414243" w14:paraId="62378865" w14:textId="77777777" w:rsidTr="00A020D4">
        <w:tc>
          <w:tcPr>
            <w:tcW w:w="737" w:type="dxa"/>
            <w:tcBorders>
              <w:top w:val="nil"/>
              <w:left w:val="nil"/>
              <w:bottom w:val="single" w:sz="4" w:space="0" w:color="auto"/>
              <w:right w:val="nil"/>
            </w:tcBorders>
            <w:vAlign w:val="bottom"/>
          </w:tcPr>
          <w:p w14:paraId="2C9AE3EB" w14:textId="77777777" w:rsidR="00414243" w:rsidRPr="00414243" w:rsidRDefault="00414243" w:rsidP="00A020D4">
            <w:pPr>
              <w:jc w:val="center"/>
              <w:rPr>
                <w:rFonts w:ascii="Times New Roman" w:hAnsi="Times New Roman" w:cs="Times New Roman"/>
              </w:rPr>
            </w:pPr>
          </w:p>
        </w:tc>
        <w:tc>
          <w:tcPr>
            <w:tcW w:w="2552" w:type="dxa"/>
            <w:tcBorders>
              <w:top w:val="nil"/>
              <w:left w:val="nil"/>
              <w:bottom w:val="nil"/>
              <w:right w:val="nil"/>
            </w:tcBorders>
            <w:vAlign w:val="bottom"/>
          </w:tcPr>
          <w:p w14:paraId="4D26661E" w14:textId="77777777" w:rsidR="00414243" w:rsidRPr="00414243" w:rsidRDefault="00414243" w:rsidP="00A020D4">
            <w:pPr>
              <w:jc w:val="center"/>
              <w:rPr>
                <w:rFonts w:ascii="Times New Roman" w:hAnsi="Times New Roman" w:cs="Times New Roman"/>
              </w:rPr>
            </w:pPr>
            <w:r w:rsidRPr="00414243">
              <w:rPr>
                <w:rFonts w:ascii="Times New Roman" w:hAnsi="Times New Roman" w:cs="Times New Roman"/>
              </w:rPr>
              <w:t>кВт при напряжении </w:t>
            </w:r>
            <w:r w:rsidRPr="00414243">
              <w:rPr>
                <w:rFonts w:ascii="Times New Roman" w:hAnsi="Times New Roman" w:cs="Times New Roman"/>
                <w:vertAlign w:val="superscript"/>
              </w:rPr>
              <w:t>4</w:t>
            </w:r>
          </w:p>
        </w:tc>
        <w:tc>
          <w:tcPr>
            <w:tcW w:w="737" w:type="dxa"/>
            <w:tcBorders>
              <w:top w:val="nil"/>
              <w:left w:val="nil"/>
              <w:bottom w:val="single" w:sz="4" w:space="0" w:color="auto"/>
              <w:right w:val="nil"/>
            </w:tcBorders>
            <w:vAlign w:val="bottom"/>
          </w:tcPr>
          <w:p w14:paraId="55286C22" w14:textId="77777777" w:rsidR="00414243" w:rsidRPr="00414243" w:rsidRDefault="00414243" w:rsidP="00A020D4">
            <w:pPr>
              <w:jc w:val="center"/>
              <w:rPr>
                <w:rFonts w:ascii="Times New Roman" w:hAnsi="Times New Roman" w:cs="Times New Roman"/>
              </w:rPr>
            </w:pPr>
          </w:p>
        </w:tc>
        <w:tc>
          <w:tcPr>
            <w:tcW w:w="822" w:type="dxa"/>
            <w:tcBorders>
              <w:top w:val="nil"/>
              <w:left w:val="nil"/>
              <w:bottom w:val="nil"/>
              <w:right w:val="nil"/>
            </w:tcBorders>
            <w:vAlign w:val="bottom"/>
          </w:tcPr>
          <w:p w14:paraId="0AC92906" w14:textId="77777777" w:rsidR="00414243" w:rsidRPr="00414243" w:rsidRDefault="00414243" w:rsidP="00A020D4">
            <w:pPr>
              <w:ind w:left="57"/>
              <w:rPr>
                <w:rFonts w:ascii="Times New Roman" w:hAnsi="Times New Roman" w:cs="Times New Roman"/>
              </w:rPr>
            </w:pPr>
            <w:r w:rsidRPr="00414243">
              <w:rPr>
                <w:rFonts w:ascii="Times New Roman" w:hAnsi="Times New Roman" w:cs="Times New Roman"/>
              </w:rPr>
              <w:t>кВ;</w:t>
            </w:r>
          </w:p>
        </w:tc>
      </w:tr>
    </w:tbl>
    <w:p w14:paraId="077873E5" w14:textId="77777777" w:rsidR="00414243" w:rsidRPr="00414243" w:rsidRDefault="00414243" w:rsidP="00414243">
      <w:pPr>
        <w:ind w:firstLine="567"/>
        <w:jc w:val="both"/>
        <w:rPr>
          <w:rFonts w:ascii="Times New Roman" w:hAnsi="Times New Roman" w:cs="Times New Roman"/>
          <w:sz w:val="2"/>
          <w:szCs w:val="2"/>
        </w:rPr>
      </w:pPr>
      <w:r w:rsidRPr="00414243">
        <w:rPr>
          <w:rFonts w:ascii="Times New Roman" w:hAnsi="Times New Roman" w:cs="Times New Roman"/>
        </w:rPr>
        <w:t>б) максимальная мощность ранее присоединенных в данной точке присоединения</w:t>
      </w:r>
      <w:r w:rsidRPr="0041424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4570"/>
        <w:gridCol w:w="737"/>
        <w:gridCol w:w="2552"/>
        <w:gridCol w:w="737"/>
        <w:gridCol w:w="646"/>
      </w:tblGrid>
      <w:tr w:rsidR="00414243" w:rsidRPr="00414243" w14:paraId="62893930" w14:textId="77777777" w:rsidTr="00A020D4">
        <w:tc>
          <w:tcPr>
            <w:tcW w:w="4570" w:type="dxa"/>
            <w:tcBorders>
              <w:top w:val="nil"/>
              <w:left w:val="nil"/>
              <w:bottom w:val="nil"/>
              <w:right w:val="nil"/>
            </w:tcBorders>
            <w:vAlign w:val="bottom"/>
          </w:tcPr>
          <w:p w14:paraId="3302CC91" w14:textId="77777777" w:rsidR="00414243" w:rsidRPr="00414243" w:rsidRDefault="00414243" w:rsidP="00A020D4">
            <w:pPr>
              <w:rPr>
                <w:rFonts w:ascii="Times New Roman" w:hAnsi="Times New Roman" w:cs="Times New Roman"/>
              </w:rPr>
            </w:pPr>
            <w:r w:rsidRPr="00414243">
              <w:rPr>
                <w:rFonts w:ascii="Times New Roman" w:hAnsi="Times New Roman" w:cs="Times New Roman"/>
              </w:rPr>
              <w:t>энергопринимающих устройств составляет</w:t>
            </w:r>
          </w:p>
        </w:tc>
        <w:tc>
          <w:tcPr>
            <w:tcW w:w="737" w:type="dxa"/>
            <w:tcBorders>
              <w:top w:val="nil"/>
              <w:left w:val="nil"/>
              <w:bottom w:val="single" w:sz="4" w:space="0" w:color="auto"/>
              <w:right w:val="nil"/>
            </w:tcBorders>
            <w:vAlign w:val="bottom"/>
          </w:tcPr>
          <w:p w14:paraId="0D6EAF3F" w14:textId="77777777" w:rsidR="00414243" w:rsidRPr="00414243" w:rsidRDefault="00414243" w:rsidP="00A020D4">
            <w:pPr>
              <w:jc w:val="center"/>
              <w:rPr>
                <w:rFonts w:ascii="Times New Roman" w:hAnsi="Times New Roman" w:cs="Times New Roman"/>
              </w:rPr>
            </w:pPr>
          </w:p>
        </w:tc>
        <w:tc>
          <w:tcPr>
            <w:tcW w:w="2552" w:type="dxa"/>
            <w:tcBorders>
              <w:top w:val="nil"/>
              <w:left w:val="nil"/>
              <w:bottom w:val="nil"/>
              <w:right w:val="nil"/>
            </w:tcBorders>
            <w:vAlign w:val="bottom"/>
          </w:tcPr>
          <w:p w14:paraId="6A45ABD2" w14:textId="77777777" w:rsidR="00414243" w:rsidRPr="00414243" w:rsidRDefault="00414243" w:rsidP="00A020D4">
            <w:pPr>
              <w:jc w:val="center"/>
              <w:rPr>
                <w:rFonts w:ascii="Times New Roman" w:hAnsi="Times New Roman" w:cs="Times New Roman"/>
              </w:rPr>
            </w:pPr>
            <w:r w:rsidRPr="00414243">
              <w:rPr>
                <w:rFonts w:ascii="Times New Roman" w:hAnsi="Times New Roman" w:cs="Times New Roman"/>
              </w:rPr>
              <w:t>кВт при напряжении </w:t>
            </w:r>
            <w:r w:rsidRPr="00414243">
              <w:rPr>
                <w:rFonts w:ascii="Times New Roman" w:hAnsi="Times New Roman" w:cs="Times New Roman"/>
                <w:vertAlign w:val="superscript"/>
              </w:rPr>
              <w:t>4</w:t>
            </w:r>
          </w:p>
        </w:tc>
        <w:tc>
          <w:tcPr>
            <w:tcW w:w="737" w:type="dxa"/>
            <w:tcBorders>
              <w:top w:val="nil"/>
              <w:left w:val="nil"/>
              <w:bottom w:val="single" w:sz="4" w:space="0" w:color="auto"/>
              <w:right w:val="nil"/>
            </w:tcBorders>
            <w:vAlign w:val="bottom"/>
          </w:tcPr>
          <w:p w14:paraId="0DDD9060" w14:textId="77777777" w:rsidR="00414243" w:rsidRPr="00414243" w:rsidRDefault="00414243" w:rsidP="00A020D4">
            <w:pPr>
              <w:jc w:val="center"/>
              <w:rPr>
                <w:rFonts w:ascii="Times New Roman" w:hAnsi="Times New Roman" w:cs="Times New Roman"/>
              </w:rPr>
            </w:pPr>
          </w:p>
        </w:tc>
        <w:tc>
          <w:tcPr>
            <w:tcW w:w="646" w:type="dxa"/>
            <w:tcBorders>
              <w:top w:val="nil"/>
              <w:left w:val="nil"/>
              <w:bottom w:val="nil"/>
              <w:right w:val="nil"/>
            </w:tcBorders>
            <w:vAlign w:val="bottom"/>
          </w:tcPr>
          <w:p w14:paraId="07F87ABC" w14:textId="77777777" w:rsidR="00414243" w:rsidRPr="00414243" w:rsidRDefault="00414243" w:rsidP="00A020D4">
            <w:pPr>
              <w:ind w:left="57"/>
              <w:rPr>
                <w:rFonts w:ascii="Times New Roman" w:hAnsi="Times New Roman" w:cs="Times New Roman"/>
              </w:rPr>
            </w:pPr>
            <w:proofErr w:type="spellStart"/>
            <w:r w:rsidRPr="00414243">
              <w:rPr>
                <w:rFonts w:ascii="Times New Roman" w:hAnsi="Times New Roman" w:cs="Times New Roman"/>
              </w:rPr>
              <w:t>кВ.</w:t>
            </w:r>
            <w:proofErr w:type="spellEnd"/>
          </w:p>
        </w:tc>
      </w:tr>
    </w:tbl>
    <w:p w14:paraId="4563DDCC" w14:textId="77777777" w:rsidR="00414243" w:rsidRPr="00414243" w:rsidRDefault="00414243" w:rsidP="00414243">
      <w:pPr>
        <w:ind w:firstLine="567"/>
        <w:jc w:val="both"/>
        <w:rPr>
          <w:rFonts w:ascii="Times New Roman" w:hAnsi="Times New Roman" w:cs="Times New Roman"/>
        </w:rPr>
      </w:pPr>
      <w:r w:rsidRPr="00414243">
        <w:rPr>
          <w:rFonts w:ascii="Times New Roman" w:hAnsi="Times New Roman" w:cs="Times New Roman"/>
        </w:rPr>
        <w:t xml:space="preserve">6. Заявляемая категория надежности энергопринимающих устройств – </w:t>
      </w:r>
      <w:r w:rsidRPr="00414243">
        <w:rPr>
          <w:rFonts w:ascii="Times New Roman" w:hAnsi="Times New Roman" w:cs="Times New Roman"/>
          <w:lang w:val="en-US"/>
        </w:rPr>
        <w:t>III</w:t>
      </w:r>
      <w:r w:rsidRPr="00414243">
        <w:rPr>
          <w:rFonts w:ascii="Times New Roman" w:hAnsi="Times New Roman" w:cs="Times New Roman"/>
        </w:rPr>
        <w:t xml:space="preserve"> (по одному источнику электроснабжения энергопринимающих устройств).</w:t>
      </w:r>
    </w:p>
    <w:p w14:paraId="2340C283" w14:textId="77777777" w:rsidR="00414243" w:rsidRPr="00414243" w:rsidRDefault="00414243" w:rsidP="00414243">
      <w:pPr>
        <w:ind w:firstLine="567"/>
        <w:jc w:val="both"/>
        <w:rPr>
          <w:rFonts w:ascii="Times New Roman" w:hAnsi="Times New Roman" w:cs="Times New Roman"/>
        </w:rPr>
      </w:pPr>
      <w:r w:rsidRPr="00414243">
        <w:rPr>
          <w:rFonts w:ascii="Times New Roman" w:hAnsi="Times New Roman" w:cs="Times New Roman"/>
        </w:rPr>
        <w:t>7. Характер нагрузки (вид экономической деятельности заявителя)</w:t>
      </w:r>
    </w:p>
    <w:p w14:paraId="0672E88C" w14:textId="77777777" w:rsidR="00414243" w:rsidRPr="00414243" w:rsidRDefault="00414243" w:rsidP="00414243">
      <w:pPr>
        <w:tabs>
          <w:tab w:val="right" w:pos="9923"/>
        </w:tabs>
        <w:rPr>
          <w:rFonts w:ascii="Times New Roman" w:hAnsi="Times New Roman" w:cs="Times New Roman"/>
        </w:rPr>
      </w:pPr>
      <w:r w:rsidRPr="00414243">
        <w:rPr>
          <w:rFonts w:ascii="Times New Roman" w:hAnsi="Times New Roman" w:cs="Times New Roman"/>
        </w:rPr>
        <w:tab/>
        <w:t>.</w:t>
      </w:r>
    </w:p>
    <w:p w14:paraId="014FE4E2" w14:textId="77777777" w:rsidR="00414243" w:rsidRPr="00414243" w:rsidRDefault="00414243" w:rsidP="00414243">
      <w:pPr>
        <w:pBdr>
          <w:top w:val="single" w:sz="4" w:space="1" w:color="auto"/>
        </w:pBdr>
        <w:ind w:right="113"/>
        <w:rPr>
          <w:rFonts w:ascii="Times New Roman" w:hAnsi="Times New Roman" w:cs="Times New Roman"/>
          <w:sz w:val="2"/>
          <w:szCs w:val="2"/>
        </w:rPr>
      </w:pPr>
    </w:p>
    <w:p w14:paraId="35C3547D" w14:textId="77777777" w:rsidR="009105D2" w:rsidRDefault="009105D2" w:rsidP="00414243">
      <w:pPr>
        <w:keepNext/>
        <w:spacing w:after="240"/>
        <w:ind w:firstLine="567"/>
        <w:jc w:val="both"/>
        <w:rPr>
          <w:rFonts w:ascii="Times New Roman" w:hAnsi="Times New Roman" w:cs="Times New Roman"/>
        </w:rPr>
      </w:pPr>
    </w:p>
    <w:p w14:paraId="710C510B" w14:textId="2B4CA0D8" w:rsidR="00414243" w:rsidRPr="00414243" w:rsidRDefault="00414243" w:rsidP="00414243">
      <w:pPr>
        <w:keepNext/>
        <w:spacing w:after="240"/>
        <w:ind w:firstLine="567"/>
        <w:jc w:val="both"/>
        <w:rPr>
          <w:rFonts w:ascii="Times New Roman" w:hAnsi="Times New Roman" w:cs="Times New Roman"/>
        </w:rPr>
      </w:pPr>
      <w:r w:rsidRPr="00414243">
        <w:rPr>
          <w:rFonts w:ascii="Times New Roman" w:hAnsi="Times New Roman" w:cs="Times New Roman"/>
        </w:rPr>
        <w:t>8. 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183"/>
        <w:gridCol w:w="2183"/>
        <w:gridCol w:w="1871"/>
        <w:gridCol w:w="1871"/>
      </w:tblGrid>
      <w:tr w:rsidR="00414243" w:rsidRPr="00414243" w14:paraId="2716617A" w14:textId="77777777" w:rsidTr="00A020D4">
        <w:tc>
          <w:tcPr>
            <w:tcW w:w="1871" w:type="dxa"/>
            <w:vAlign w:val="center"/>
          </w:tcPr>
          <w:p w14:paraId="008E13E1" w14:textId="77777777" w:rsidR="00414243" w:rsidRPr="009105D2" w:rsidRDefault="00414243" w:rsidP="00A020D4">
            <w:pPr>
              <w:jc w:val="center"/>
              <w:rPr>
                <w:rFonts w:ascii="Times New Roman" w:hAnsi="Times New Roman" w:cs="Times New Roman"/>
                <w:sz w:val="22"/>
                <w:szCs w:val="22"/>
              </w:rPr>
            </w:pPr>
            <w:r w:rsidRPr="009105D2">
              <w:rPr>
                <w:rFonts w:ascii="Times New Roman" w:hAnsi="Times New Roman" w:cs="Times New Roman"/>
                <w:sz w:val="22"/>
                <w:szCs w:val="22"/>
              </w:rPr>
              <w:t>Этап</w:t>
            </w:r>
            <w:r w:rsidRPr="009105D2">
              <w:rPr>
                <w:rFonts w:ascii="Times New Roman" w:hAnsi="Times New Roman" w:cs="Times New Roman"/>
                <w:sz w:val="22"/>
                <w:szCs w:val="22"/>
              </w:rPr>
              <w:br/>
              <w:t>(очередь) строительства</w:t>
            </w:r>
          </w:p>
        </w:tc>
        <w:tc>
          <w:tcPr>
            <w:tcW w:w="2183" w:type="dxa"/>
            <w:vAlign w:val="center"/>
          </w:tcPr>
          <w:p w14:paraId="659D4792" w14:textId="77777777" w:rsidR="00414243" w:rsidRPr="009105D2" w:rsidRDefault="00414243" w:rsidP="00A020D4">
            <w:pPr>
              <w:jc w:val="center"/>
              <w:rPr>
                <w:rFonts w:ascii="Times New Roman" w:hAnsi="Times New Roman" w:cs="Times New Roman"/>
                <w:sz w:val="22"/>
                <w:szCs w:val="22"/>
              </w:rPr>
            </w:pPr>
            <w:r w:rsidRPr="009105D2">
              <w:rPr>
                <w:rFonts w:ascii="Times New Roman" w:hAnsi="Times New Roman" w:cs="Times New Roman"/>
                <w:sz w:val="22"/>
                <w:szCs w:val="22"/>
              </w:rPr>
              <w:t>Планируемый срок проектирования энергоприни</w:t>
            </w:r>
            <w:r w:rsidRPr="009105D2">
              <w:rPr>
                <w:rFonts w:ascii="Times New Roman" w:hAnsi="Times New Roman" w:cs="Times New Roman"/>
                <w:sz w:val="22"/>
                <w:szCs w:val="22"/>
              </w:rPr>
              <w:softHyphen/>
              <w:t>мающих устройств</w:t>
            </w:r>
            <w:r w:rsidRPr="009105D2">
              <w:rPr>
                <w:rFonts w:ascii="Times New Roman" w:hAnsi="Times New Roman" w:cs="Times New Roman"/>
                <w:sz w:val="22"/>
                <w:szCs w:val="22"/>
              </w:rPr>
              <w:br/>
              <w:t>(месяц, год)</w:t>
            </w:r>
          </w:p>
        </w:tc>
        <w:tc>
          <w:tcPr>
            <w:tcW w:w="2183" w:type="dxa"/>
            <w:vAlign w:val="center"/>
          </w:tcPr>
          <w:p w14:paraId="5DCFAC04" w14:textId="77777777" w:rsidR="00414243" w:rsidRPr="009105D2" w:rsidRDefault="00414243" w:rsidP="00A020D4">
            <w:pPr>
              <w:jc w:val="center"/>
              <w:rPr>
                <w:rFonts w:ascii="Times New Roman" w:hAnsi="Times New Roman" w:cs="Times New Roman"/>
                <w:sz w:val="22"/>
                <w:szCs w:val="22"/>
              </w:rPr>
            </w:pPr>
            <w:r w:rsidRPr="009105D2">
              <w:rPr>
                <w:rFonts w:ascii="Times New Roman" w:hAnsi="Times New Roman" w:cs="Times New Roman"/>
                <w:sz w:val="22"/>
                <w:szCs w:val="22"/>
              </w:rPr>
              <w:t>Планируемый срок введения энергопринимающих устройств в эксплуатацию</w:t>
            </w:r>
            <w:r w:rsidRPr="009105D2">
              <w:rPr>
                <w:rFonts w:ascii="Times New Roman" w:hAnsi="Times New Roman" w:cs="Times New Roman"/>
                <w:sz w:val="22"/>
                <w:szCs w:val="22"/>
              </w:rPr>
              <w:br/>
              <w:t>(месяц, год)</w:t>
            </w:r>
          </w:p>
        </w:tc>
        <w:tc>
          <w:tcPr>
            <w:tcW w:w="1871" w:type="dxa"/>
            <w:vAlign w:val="center"/>
          </w:tcPr>
          <w:p w14:paraId="0307040D" w14:textId="77777777" w:rsidR="00414243" w:rsidRPr="009105D2" w:rsidRDefault="00414243" w:rsidP="00A020D4">
            <w:pPr>
              <w:jc w:val="center"/>
              <w:rPr>
                <w:rFonts w:ascii="Times New Roman" w:hAnsi="Times New Roman" w:cs="Times New Roman"/>
                <w:sz w:val="22"/>
                <w:szCs w:val="22"/>
              </w:rPr>
            </w:pPr>
            <w:r w:rsidRPr="009105D2">
              <w:rPr>
                <w:rFonts w:ascii="Times New Roman" w:hAnsi="Times New Roman" w:cs="Times New Roman"/>
                <w:sz w:val="22"/>
                <w:szCs w:val="22"/>
              </w:rPr>
              <w:t>Максимальная мощность энергопринимаю</w:t>
            </w:r>
            <w:r w:rsidRPr="009105D2">
              <w:rPr>
                <w:rFonts w:ascii="Times New Roman" w:hAnsi="Times New Roman" w:cs="Times New Roman"/>
                <w:sz w:val="22"/>
                <w:szCs w:val="22"/>
              </w:rPr>
              <w:softHyphen/>
              <w:t>щих устройств</w:t>
            </w:r>
            <w:r w:rsidRPr="009105D2">
              <w:rPr>
                <w:rFonts w:ascii="Times New Roman" w:hAnsi="Times New Roman" w:cs="Times New Roman"/>
                <w:sz w:val="22"/>
                <w:szCs w:val="22"/>
              </w:rPr>
              <w:br/>
              <w:t>(кВт)</w:t>
            </w:r>
          </w:p>
        </w:tc>
        <w:tc>
          <w:tcPr>
            <w:tcW w:w="1871" w:type="dxa"/>
            <w:vAlign w:val="center"/>
          </w:tcPr>
          <w:p w14:paraId="3F331E18" w14:textId="77777777" w:rsidR="00414243" w:rsidRPr="009105D2" w:rsidRDefault="00414243" w:rsidP="00A020D4">
            <w:pPr>
              <w:jc w:val="center"/>
              <w:rPr>
                <w:rFonts w:ascii="Times New Roman" w:hAnsi="Times New Roman" w:cs="Times New Roman"/>
                <w:sz w:val="22"/>
                <w:szCs w:val="22"/>
              </w:rPr>
            </w:pPr>
            <w:r w:rsidRPr="009105D2">
              <w:rPr>
                <w:rFonts w:ascii="Times New Roman" w:hAnsi="Times New Roman" w:cs="Times New Roman"/>
                <w:sz w:val="22"/>
                <w:szCs w:val="22"/>
              </w:rPr>
              <w:t>Категория надежности энергопринимаю</w:t>
            </w:r>
            <w:r w:rsidRPr="009105D2">
              <w:rPr>
                <w:rFonts w:ascii="Times New Roman" w:hAnsi="Times New Roman" w:cs="Times New Roman"/>
                <w:sz w:val="22"/>
                <w:szCs w:val="22"/>
              </w:rPr>
              <w:softHyphen/>
              <w:t>щих устройств</w:t>
            </w:r>
          </w:p>
        </w:tc>
      </w:tr>
      <w:tr w:rsidR="00414243" w:rsidRPr="00414243" w14:paraId="24886CDF" w14:textId="77777777" w:rsidTr="00A020D4">
        <w:tc>
          <w:tcPr>
            <w:tcW w:w="1871" w:type="dxa"/>
          </w:tcPr>
          <w:p w14:paraId="20A65F3D" w14:textId="77777777" w:rsidR="00414243" w:rsidRPr="00414243" w:rsidRDefault="00414243" w:rsidP="00A020D4">
            <w:pPr>
              <w:jc w:val="center"/>
              <w:rPr>
                <w:rFonts w:ascii="Times New Roman" w:hAnsi="Times New Roman" w:cs="Times New Roman"/>
              </w:rPr>
            </w:pPr>
          </w:p>
        </w:tc>
        <w:tc>
          <w:tcPr>
            <w:tcW w:w="2183" w:type="dxa"/>
          </w:tcPr>
          <w:p w14:paraId="29A05970" w14:textId="77777777" w:rsidR="00414243" w:rsidRPr="00414243" w:rsidRDefault="00414243" w:rsidP="00A020D4">
            <w:pPr>
              <w:jc w:val="center"/>
              <w:rPr>
                <w:rFonts w:ascii="Times New Roman" w:hAnsi="Times New Roman" w:cs="Times New Roman"/>
              </w:rPr>
            </w:pPr>
          </w:p>
        </w:tc>
        <w:tc>
          <w:tcPr>
            <w:tcW w:w="2183" w:type="dxa"/>
          </w:tcPr>
          <w:p w14:paraId="0793F2F6" w14:textId="77777777" w:rsidR="00414243" w:rsidRPr="00414243" w:rsidRDefault="00414243" w:rsidP="00A020D4">
            <w:pPr>
              <w:jc w:val="center"/>
              <w:rPr>
                <w:rFonts w:ascii="Times New Roman" w:hAnsi="Times New Roman" w:cs="Times New Roman"/>
              </w:rPr>
            </w:pPr>
          </w:p>
        </w:tc>
        <w:tc>
          <w:tcPr>
            <w:tcW w:w="1871" w:type="dxa"/>
          </w:tcPr>
          <w:p w14:paraId="51DC6F9A" w14:textId="77777777" w:rsidR="00414243" w:rsidRPr="00414243" w:rsidRDefault="00414243" w:rsidP="00A020D4">
            <w:pPr>
              <w:jc w:val="center"/>
              <w:rPr>
                <w:rFonts w:ascii="Times New Roman" w:hAnsi="Times New Roman" w:cs="Times New Roman"/>
              </w:rPr>
            </w:pPr>
          </w:p>
        </w:tc>
        <w:tc>
          <w:tcPr>
            <w:tcW w:w="1871" w:type="dxa"/>
          </w:tcPr>
          <w:p w14:paraId="10B2558B" w14:textId="77777777" w:rsidR="00414243" w:rsidRPr="00414243" w:rsidRDefault="00414243" w:rsidP="00A020D4">
            <w:pPr>
              <w:jc w:val="center"/>
              <w:rPr>
                <w:rFonts w:ascii="Times New Roman" w:hAnsi="Times New Roman" w:cs="Times New Roman"/>
              </w:rPr>
            </w:pPr>
          </w:p>
        </w:tc>
      </w:tr>
      <w:tr w:rsidR="00414243" w:rsidRPr="00414243" w14:paraId="08068078" w14:textId="77777777" w:rsidTr="00A020D4">
        <w:tc>
          <w:tcPr>
            <w:tcW w:w="1871" w:type="dxa"/>
          </w:tcPr>
          <w:p w14:paraId="20C56368" w14:textId="77777777" w:rsidR="00414243" w:rsidRPr="00414243" w:rsidRDefault="00414243" w:rsidP="00A020D4">
            <w:pPr>
              <w:jc w:val="center"/>
              <w:rPr>
                <w:rFonts w:ascii="Times New Roman" w:hAnsi="Times New Roman" w:cs="Times New Roman"/>
              </w:rPr>
            </w:pPr>
          </w:p>
        </w:tc>
        <w:tc>
          <w:tcPr>
            <w:tcW w:w="2183" w:type="dxa"/>
          </w:tcPr>
          <w:p w14:paraId="4F834FB1" w14:textId="77777777" w:rsidR="00414243" w:rsidRPr="00414243" w:rsidRDefault="00414243" w:rsidP="00A020D4">
            <w:pPr>
              <w:jc w:val="center"/>
              <w:rPr>
                <w:rFonts w:ascii="Times New Roman" w:hAnsi="Times New Roman" w:cs="Times New Roman"/>
              </w:rPr>
            </w:pPr>
          </w:p>
        </w:tc>
        <w:tc>
          <w:tcPr>
            <w:tcW w:w="2183" w:type="dxa"/>
          </w:tcPr>
          <w:p w14:paraId="7B951B01" w14:textId="77777777" w:rsidR="00414243" w:rsidRPr="00414243" w:rsidRDefault="00414243" w:rsidP="00A020D4">
            <w:pPr>
              <w:jc w:val="center"/>
              <w:rPr>
                <w:rFonts w:ascii="Times New Roman" w:hAnsi="Times New Roman" w:cs="Times New Roman"/>
              </w:rPr>
            </w:pPr>
          </w:p>
        </w:tc>
        <w:tc>
          <w:tcPr>
            <w:tcW w:w="1871" w:type="dxa"/>
          </w:tcPr>
          <w:p w14:paraId="2239F02C" w14:textId="77777777" w:rsidR="00414243" w:rsidRPr="00414243" w:rsidRDefault="00414243" w:rsidP="00A020D4">
            <w:pPr>
              <w:jc w:val="center"/>
              <w:rPr>
                <w:rFonts w:ascii="Times New Roman" w:hAnsi="Times New Roman" w:cs="Times New Roman"/>
              </w:rPr>
            </w:pPr>
          </w:p>
        </w:tc>
        <w:tc>
          <w:tcPr>
            <w:tcW w:w="1871" w:type="dxa"/>
          </w:tcPr>
          <w:p w14:paraId="23BF96BC" w14:textId="77777777" w:rsidR="00414243" w:rsidRPr="00414243" w:rsidRDefault="00414243" w:rsidP="00A020D4">
            <w:pPr>
              <w:jc w:val="center"/>
              <w:rPr>
                <w:rFonts w:ascii="Times New Roman" w:hAnsi="Times New Roman" w:cs="Times New Roman"/>
              </w:rPr>
            </w:pPr>
          </w:p>
        </w:tc>
      </w:tr>
      <w:tr w:rsidR="00414243" w:rsidRPr="00414243" w14:paraId="3B08A38F" w14:textId="77777777" w:rsidTr="00A020D4">
        <w:tc>
          <w:tcPr>
            <w:tcW w:w="1871" w:type="dxa"/>
          </w:tcPr>
          <w:p w14:paraId="7C7B2AB8" w14:textId="77777777" w:rsidR="00414243" w:rsidRPr="00414243" w:rsidRDefault="00414243" w:rsidP="00A020D4">
            <w:pPr>
              <w:jc w:val="center"/>
              <w:rPr>
                <w:rFonts w:ascii="Times New Roman" w:hAnsi="Times New Roman" w:cs="Times New Roman"/>
              </w:rPr>
            </w:pPr>
          </w:p>
        </w:tc>
        <w:tc>
          <w:tcPr>
            <w:tcW w:w="2183" w:type="dxa"/>
          </w:tcPr>
          <w:p w14:paraId="1C22DEB7" w14:textId="77777777" w:rsidR="00414243" w:rsidRPr="00414243" w:rsidRDefault="00414243" w:rsidP="00A020D4">
            <w:pPr>
              <w:jc w:val="center"/>
              <w:rPr>
                <w:rFonts w:ascii="Times New Roman" w:hAnsi="Times New Roman" w:cs="Times New Roman"/>
              </w:rPr>
            </w:pPr>
          </w:p>
        </w:tc>
        <w:tc>
          <w:tcPr>
            <w:tcW w:w="2183" w:type="dxa"/>
          </w:tcPr>
          <w:p w14:paraId="00C6CE5A" w14:textId="77777777" w:rsidR="00414243" w:rsidRPr="00414243" w:rsidRDefault="00414243" w:rsidP="00A020D4">
            <w:pPr>
              <w:jc w:val="center"/>
              <w:rPr>
                <w:rFonts w:ascii="Times New Roman" w:hAnsi="Times New Roman" w:cs="Times New Roman"/>
              </w:rPr>
            </w:pPr>
          </w:p>
        </w:tc>
        <w:tc>
          <w:tcPr>
            <w:tcW w:w="1871" w:type="dxa"/>
          </w:tcPr>
          <w:p w14:paraId="65E70B30" w14:textId="77777777" w:rsidR="00414243" w:rsidRPr="00414243" w:rsidRDefault="00414243" w:rsidP="00A020D4">
            <w:pPr>
              <w:jc w:val="center"/>
              <w:rPr>
                <w:rFonts w:ascii="Times New Roman" w:hAnsi="Times New Roman" w:cs="Times New Roman"/>
              </w:rPr>
            </w:pPr>
          </w:p>
        </w:tc>
        <w:tc>
          <w:tcPr>
            <w:tcW w:w="1871" w:type="dxa"/>
          </w:tcPr>
          <w:p w14:paraId="6BA52EFD" w14:textId="77777777" w:rsidR="00414243" w:rsidRPr="00414243" w:rsidRDefault="00414243" w:rsidP="00A020D4">
            <w:pPr>
              <w:jc w:val="center"/>
              <w:rPr>
                <w:rFonts w:ascii="Times New Roman" w:hAnsi="Times New Roman" w:cs="Times New Roman"/>
              </w:rPr>
            </w:pPr>
          </w:p>
        </w:tc>
      </w:tr>
    </w:tbl>
    <w:p w14:paraId="1452D763" w14:textId="60DF7C97" w:rsidR="00414243" w:rsidRDefault="00414243" w:rsidP="002C5715">
      <w:pPr>
        <w:spacing w:before="240"/>
        <w:ind w:firstLine="567"/>
        <w:jc w:val="both"/>
        <w:rPr>
          <w:rFonts w:ascii="Times New Roman" w:hAnsi="Times New Roman" w:cs="Times New Roman"/>
        </w:rPr>
      </w:pPr>
      <w:r w:rsidRPr="00414243">
        <w:rPr>
          <w:rFonts w:ascii="Times New Roman" w:hAnsi="Times New Roman" w:cs="Times New Roman"/>
        </w:rPr>
        <w:t>9. Порядок расчета и условия рассрочки внесения платы за технологическое присоединение по договору осуществляются по </w:t>
      </w:r>
      <w:r w:rsidRPr="00414243">
        <w:rPr>
          <w:rStyle w:val="af4"/>
          <w:rFonts w:ascii="Times New Roman" w:hAnsi="Times New Roman"/>
        </w:rPr>
        <w:endnoteReference w:customMarkFollows="1" w:id="5"/>
        <w:t>5</w:t>
      </w:r>
      <w:r w:rsidRPr="00414243">
        <w:rPr>
          <w:rFonts w:ascii="Times New Roman" w:hAnsi="Times New Roman" w:cs="Times New Roman"/>
        </w:rPr>
        <w:t xml:space="preserve">  </w:t>
      </w:r>
    </w:p>
    <w:p w14:paraId="78BB9C7F" w14:textId="77777777" w:rsidR="002C5715" w:rsidRDefault="002C5715" w:rsidP="002C5715">
      <w:pPr>
        <w:spacing w:before="240"/>
        <w:ind w:firstLine="567"/>
        <w:jc w:val="both"/>
        <w:rPr>
          <w:rFonts w:ascii="Times New Roman" w:hAnsi="Times New Roman" w:cs="Times New Roman"/>
        </w:rPr>
      </w:pPr>
    </w:p>
    <w:p w14:paraId="491DB48D" w14:textId="77777777" w:rsidR="00414243" w:rsidRPr="002C5715" w:rsidRDefault="00414243" w:rsidP="00414243">
      <w:pPr>
        <w:pBdr>
          <w:top w:val="single" w:sz="4" w:space="1" w:color="auto"/>
        </w:pBdr>
        <w:jc w:val="center"/>
        <w:rPr>
          <w:rFonts w:ascii="Times New Roman" w:hAnsi="Times New Roman" w:cs="Times New Roman"/>
          <w:sz w:val="18"/>
          <w:szCs w:val="18"/>
        </w:rPr>
      </w:pPr>
      <w:r w:rsidRPr="002C5715">
        <w:rPr>
          <w:rFonts w:ascii="Times New Roman" w:hAnsi="Times New Roman" w:cs="Times New Roman"/>
          <w:sz w:val="18"/>
          <w:szCs w:val="18"/>
        </w:rPr>
        <w:t>(вариант 1, вариант 2 – указать нужное)</w:t>
      </w:r>
    </w:p>
    <w:p w14:paraId="13A458EC"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а) вариант 1, при котором:</w:t>
      </w:r>
    </w:p>
    <w:p w14:paraId="22F40517"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15 процентов платы за технологическое присоединение вносятся в течение 15 дней со дня заключения договора;</w:t>
      </w:r>
    </w:p>
    <w:p w14:paraId="06741568"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14:paraId="2E65E64A"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45 процентов платы за технологическое присоединение вносятся в течение 15 дней со дня фактического присоединения;</w:t>
      </w:r>
    </w:p>
    <w:p w14:paraId="16405E81"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3E76487D"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б) вариант 2, при котором:</w:t>
      </w:r>
    </w:p>
    <w:p w14:paraId="5AC7C424"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авансовый платеж вносится в размере 5 процентов размера платы за технологическое присоединение;</w:t>
      </w:r>
    </w:p>
    <w:p w14:paraId="3CBC8606" w14:textId="77777777" w:rsidR="00414243" w:rsidRPr="00414243" w:rsidRDefault="00414243" w:rsidP="00414243">
      <w:pPr>
        <w:ind w:firstLine="567"/>
        <w:jc w:val="both"/>
        <w:rPr>
          <w:rFonts w:ascii="Times New Roman" w:hAnsi="Times New Roman" w:cs="Times New Roman"/>
          <w:sz w:val="20"/>
          <w:szCs w:val="20"/>
        </w:rPr>
      </w:pPr>
      <w:r w:rsidRPr="00414243">
        <w:rPr>
          <w:rFonts w:ascii="Times New Roman" w:hAnsi="Times New Roman" w:cs="Times New Roman"/>
          <w:sz w:val="20"/>
          <w:szCs w:val="20"/>
        </w:rPr>
        <w:t>осуществляется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14:paraId="276E7211" w14:textId="77777777" w:rsidR="00414243" w:rsidRPr="00414243" w:rsidRDefault="00414243" w:rsidP="00414243">
      <w:pPr>
        <w:tabs>
          <w:tab w:val="right" w:pos="9923"/>
        </w:tabs>
        <w:ind w:firstLine="567"/>
        <w:jc w:val="both"/>
        <w:rPr>
          <w:rFonts w:ascii="Times New Roman" w:hAnsi="Times New Roman" w:cs="Times New Roman"/>
        </w:rPr>
      </w:pPr>
      <w:r w:rsidRPr="00414243">
        <w:rPr>
          <w:rFonts w:ascii="Times New Roman" w:hAnsi="Times New Roman" w:cs="Times New Roman"/>
          <w:sz w:val="20"/>
          <w:szCs w:val="20"/>
        </w:rP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w:t>
      </w:r>
      <w:r w:rsidRPr="00414243">
        <w:rPr>
          <w:rFonts w:ascii="Times New Roman" w:hAnsi="Times New Roman" w:cs="Times New Roman"/>
          <w:sz w:val="20"/>
          <w:szCs w:val="20"/>
        </w:rPr>
        <w:br/>
      </w:r>
      <w:r w:rsidRPr="00414243">
        <w:rPr>
          <w:rFonts w:ascii="Times New Roman" w:hAnsi="Times New Roman" w:cs="Times New Roman"/>
        </w:rPr>
        <w:tab/>
        <w:t>.</w:t>
      </w:r>
    </w:p>
    <w:p w14:paraId="531AC081" w14:textId="77777777" w:rsidR="00414243" w:rsidRPr="00414243" w:rsidRDefault="00414243" w:rsidP="00414243">
      <w:pPr>
        <w:pBdr>
          <w:top w:val="single" w:sz="4" w:space="1" w:color="auto"/>
        </w:pBdr>
        <w:ind w:right="113"/>
        <w:rPr>
          <w:rFonts w:ascii="Times New Roman" w:hAnsi="Times New Roman" w:cs="Times New Roman"/>
          <w:sz w:val="2"/>
          <w:szCs w:val="2"/>
        </w:rPr>
      </w:pPr>
    </w:p>
    <w:p w14:paraId="4457F5E5" w14:textId="77777777" w:rsidR="00414243" w:rsidRPr="00414243" w:rsidRDefault="00414243" w:rsidP="00414243">
      <w:pPr>
        <w:spacing w:before="240" w:after="120"/>
        <w:ind w:firstLine="567"/>
        <w:rPr>
          <w:rFonts w:ascii="Times New Roman" w:hAnsi="Times New Roman" w:cs="Times New Roman"/>
        </w:rPr>
      </w:pPr>
      <w:r w:rsidRPr="00414243">
        <w:rPr>
          <w:rFonts w:ascii="Times New Roman" w:hAnsi="Times New Roman" w:cs="Times New Roman"/>
        </w:rPr>
        <w:t>Приложения:</w:t>
      </w:r>
    </w:p>
    <w:p w14:paraId="7D8134A5" w14:textId="77777777" w:rsidR="00414243" w:rsidRPr="009105D2" w:rsidRDefault="00414243" w:rsidP="00414243">
      <w:pPr>
        <w:ind w:firstLine="567"/>
        <w:rPr>
          <w:rFonts w:ascii="Times New Roman" w:hAnsi="Times New Roman" w:cs="Times New Roman"/>
          <w:sz w:val="20"/>
          <w:szCs w:val="20"/>
        </w:rPr>
      </w:pPr>
      <w:r w:rsidRPr="009105D2">
        <w:rPr>
          <w:rFonts w:ascii="Times New Roman" w:hAnsi="Times New Roman" w:cs="Times New Roman"/>
          <w:sz w:val="20"/>
          <w:szCs w:val="20"/>
        </w:rPr>
        <w:t>(указать перечень прилагаемых документов)</w:t>
      </w:r>
    </w:p>
    <w:p w14:paraId="60CD91B4"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1.  </w:t>
      </w:r>
    </w:p>
    <w:p w14:paraId="495B98A8" w14:textId="77777777" w:rsidR="00414243" w:rsidRPr="00414243" w:rsidRDefault="00414243" w:rsidP="00414243">
      <w:pPr>
        <w:pBdr>
          <w:top w:val="single" w:sz="4" w:space="1" w:color="auto"/>
        </w:pBdr>
        <w:ind w:left="881"/>
        <w:rPr>
          <w:rFonts w:ascii="Times New Roman" w:hAnsi="Times New Roman" w:cs="Times New Roman"/>
          <w:sz w:val="2"/>
          <w:szCs w:val="2"/>
        </w:rPr>
      </w:pPr>
    </w:p>
    <w:p w14:paraId="59FC3EF2"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2.  </w:t>
      </w:r>
    </w:p>
    <w:p w14:paraId="3D07A28E" w14:textId="77777777" w:rsidR="00414243" w:rsidRPr="00414243" w:rsidRDefault="00414243" w:rsidP="00414243">
      <w:pPr>
        <w:pBdr>
          <w:top w:val="single" w:sz="4" w:space="1" w:color="auto"/>
        </w:pBdr>
        <w:ind w:left="881"/>
        <w:rPr>
          <w:rFonts w:ascii="Times New Roman" w:hAnsi="Times New Roman" w:cs="Times New Roman"/>
          <w:sz w:val="2"/>
          <w:szCs w:val="2"/>
        </w:rPr>
      </w:pPr>
    </w:p>
    <w:p w14:paraId="68F3F6DA"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3.  </w:t>
      </w:r>
    </w:p>
    <w:p w14:paraId="7251FE28" w14:textId="77777777" w:rsidR="00414243" w:rsidRPr="00414243" w:rsidRDefault="00414243" w:rsidP="00414243">
      <w:pPr>
        <w:pBdr>
          <w:top w:val="single" w:sz="4" w:space="1" w:color="auto"/>
        </w:pBdr>
        <w:ind w:left="881"/>
        <w:rPr>
          <w:rFonts w:ascii="Times New Roman" w:hAnsi="Times New Roman" w:cs="Times New Roman"/>
          <w:sz w:val="2"/>
          <w:szCs w:val="2"/>
        </w:rPr>
      </w:pPr>
    </w:p>
    <w:p w14:paraId="4E903320" w14:textId="77777777" w:rsidR="00414243" w:rsidRPr="00414243" w:rsidRDefault="00414243" w:rsidP="00414243">
      <w:pPr>
        <w:ind w:firstLine="567"/>
        <w:rPr>
          <w:rFonts w:ascii="Times New Roman" w:hAnsi="Times New Roman" w:cs="Times New Roman"/>
        </w:rPr>
      </w:pPr>
      <w:r w:rsidRPr="00414243">
        <w:rPr>
          <w:rFonts w:ascii="Times New Roman" w:hAnsi="Times New Roman" w:cs="Times New Roman"/>
        </w:rPr>
        <w:t xml:space="preserve">4.  </w:t>
      </w:r>
    </w:p>
    <w:p w14:paraId="0D06305D" w14:textId="77777777" w:rsidR="00414243" w:rsidRPr="00414243" w:rsidRDefault="00414243" w:rsidP="00414243">
      <w:pPr>
        <w:pBdr>
          <w:top w:val="single" w:sz="4" w:space="1" w:color="auto"/>
        </w:pBdr>
        <w:spacing w:after="120"/>
        <w:ind w:left="879"/>
        <w:rPr>
          <w:rFonts w:ascii="Times New Roman" w:hAnsi="Times New Roman" w:cs="Times New Roman"/>
          <w:sz w:val="2"/>
          <w:szCs w:val="2"/>
        </w:rPr>
      </w:pPr>
    </w:p>
    <w:p w14:paraId="417A1C2D" w14:textId="77777777" w:rsidR="00414243" w:rsidRPr="00414243" w:rsidRDefault="00414243" w:rsidP="00414243">
      <w:pPr>
        <w:ind w:right="4818"/>
        <w:jc w:val="center"/>
        <w:rPr>
          <w:rFonts w:ascii="Times New Roman" w:hAnsi="Times New Roman" w:cs="Times New Roman"/>
        </w:rPr>
      </w:pPr>
      <w:r w:rsidRPr="00414243">
        <w:rPr>
          <w:rFonts w:ascii="Times New Roman" w:hAnsi="Times New Roman" w:cs="Times New Roman"/>
        </w:rPr>
        <w:t>Заявитель</w:t>
      </w:r>
    </w:p>
    <w:tbl>
      <w:tblPr>
        <w:tblW w:w="0" w:type="auto"/>
        <w:tblLayout w:type="fixed"/>
        <w:tblCellMar>
          <w:left w:w="28" w:type="dxa"/>
          <w:right w:w="28" w:type="dxa"/>
        </w:tblCellMar>
        <w:tblLook w:val="0000" w:firstRow="0" w:lastRow="0" w:firstColumn="0" w:lastColumn="0" w:noHBand="0" w:noVBand="0"/>
      </w:tblPr>
      <w:tblGrid>
        <w:gridCol w:w="3289"/>
        <w:gridCol w:w="141"/>
        <w:gridCol w:w="1701"/>
      </w:tblGrid>
      <w:tr w:rsidR="00414243" w:rsidRPr="00414243" w14:paraId="4F9E5C78" w14:textId="77777777" w:rsidTr="00A020D4">
        <w:tc>
          <w:tcPr>
            <w:tcW w:w="5131" w:type="dxa"/>
            <w:gridSpan w:val="3"/>
            <w:tcBorders>
              <w:top w:val="nil"/>
              <w:left w:val="nil"/>
              <w:bottom w:val="single" w:sz="4" w:space="0" w:color="auto"/>
              <w:right w:val="nil"/>
            </w:tcBorders>
            <w:vAlign w:val="bottom"/>
          </w:tcPr>
          <w:p w14:paraId="0497D3A0" w14:textId="77777777" w:rsidR="00414243" w:rsidRPr="00414243" w:rsidRDefault="00414243" w:rsidP="00A020D4">
            <w:pPr>
              <w:jc w:val="center"/>
              <w:rPr>
                <w:rFonts w:ascii="Times New Roman" w:hAnsi="Times New Roman" w:cs="Times New Roman"/>
              </w:rPr>
            </w:pPr>
          </w:p>
        </w:tc>
      </w:tr>
      <w:tr w:rsidR="00414243" w:rsidRPr="00414243" w14:paraId="19621A4F" w14:textId="77777777" w:rsidTr="00A020D4">
        <w:tc>
          <w:tcPr>
            <w:tcW w:w="5131" w:type="dxa"/>
            <w:gridSpan w:val="3"/>
            <w:tcBorders>
              <w:top w:val="single" w:sz="4" w:space="0" w:color="auto"/>
              <w:left w:val="nil"/>
              <w:bottom w:val="nil"/>
              <w:right w:val="nil"/>
            </w:tcBorders>
          </w:tcPr>
          <w:p w14:paraId="094E3C0B" w14:textId="77777777" w:rsidR="00414243" w:rsidRPr="00414243" w:rsidRDefault="00414243" w:rsidP="00A020D4">
            <w:pPr>
              <w:jc w:val="center"/>
              <w:rPr>
                <w:rFonts w:ascii="Times New Roman" w:hAnsi="Times New Roman" w:cs="Times New Roman"/>
                <w:sz w:val="20"/>
                <w:szCs w:val="20"/>
              </w:rPr>
            </w:pPr>
            <w:r w:rsidRPr="00414243">
              <w:rPr>
                <w:rFonts w:ascii="Times New Roman" w:hAnsi="Times New Roman" w:cs="Times New Roman"/>
                <w:sz w:val="20"/>
                <w:szCs w:val="20"/>
              </w:rPr>
              <w:t>(фамилия, имя, отчество)</w:t>
            </w:r>
          </w:p>
        </w:tc>
      </w:tr>
      <w:tr w:rsidR="00414243" w:rsidRPr="00414243" w14:paraId="5CD9AC2B" w14:textId="77777777" w:rsidTr="00A020D4">
        <w:tc>
          <w:tcPr>
            <w:tcW w:w="5131" w:type="dxa"/>
            <w:gridSpan w:val="3"/>
            <w:tcBorders>
              <w:top w:val="nil"/>
              <w:left w:val="nil"/>
              <w:bottom w:val="single" w:sz="4" w:space="0" w:color="auto"/>
              <w:right w:val="nil"/>
            </w:tcBorders>
            <w:vAlign w:val="bottom"/>
          </w:tcPr>
          <w:p w14:paraId="639817E6" w14:textId="77777777" w:rsidR="00414243" w:rsidRPr="00414243" w:rsidRDefault="00414243" w:rsidP="00A020D4">
            <w:pPr>
              <w:jc w:val="center"/>
              <w:rPr>
                <w:rFonts w:ascii="Times New Roman" w:hAnsi="Times New Roman" w:cs="Times New Roman"/>
              </w:rPr>
            </w:pPr>
          </w:p>
        </w:tc>
      </w:tr>
      <w:tr w:rsidR="00414243" w:rsidRPr="00414243" w14:paraId="3E8B3B81" w14:textId="77777777" w:rsidTr="00A020D4">
        <w:tc>
          <w:tcPr>
            <w:tcW w:w="5131" w:type="dxa"/>
            <w:gridSpan w:val="3"/>
            <w:tcBorders>
              <w:top w:val="single" w:sz="4" w:space="0" w:color="auto"/>
              <w:left w:val="nil"/>
              <w:bottom w:val="nil"/>
              <w:right w:val="nil"/>
            </w:tcBorders>
          </w:tcPr>
          <w:p w14:paraId="25AED0C1" w14:textId="77777777" w:rsidR="00414243" w:rsidRPr="00414243" w:rsidRDefault="00414243" w:rsidP="00A020D4">
            <w:pPr>
              <w:jc w:val="center"/>
              <w:rPr>
                <w:rFonts w:ascii="Times New Roman" w:hAnsi="Times New Roman" w:cs="Times New Roman"/>
              </w:rPr>
            </w:pPr>
            <w:r w:rsidRPr="00414243">
              <w:rPr>
                <w:rFonts w:ascii="Times New Roman" w:hAnsi="Times New Roman" w:cs="Times New Roman"/>
                <w:sz w:val="20"/>
                <w:szCs w:val="20"/>
              </w:rPr>
              <w:t xml:space="preserve">(выделенный оператором подвижной радиотелефонной связи абонентский номер и адрес электронной </w:t>
            </w:r>
            <w:r w:rsidRPr="00414243">
              <w:rPr>
                <w:rFonts w:ascii="Times New Roman" w:hAnsi="Times New Roman" w:cs="Times New Roman"/>
                <w:sz w:val="20"/>
                <w:szCs w:val="20"/>
              </w:rPr>
              <w:br/>
              <w:t>почты заявителя)</w:t>
            </w:r>
          </w:p>
        </w:tc>
      </w:tr>
      <w:tr w:rsidR="00414243" w:rsidRPr="00414243" w14:paraId="3461ADA6" w14:textId="77777777" w:rsidTr="00A020D4">
        <w:tc>
          <w:tcPr>
            <w:tcW w:w="3289" w:type="dxa"/>
            <w:tcBorders>
              <w:top w:val="nil"/>
              <w:left w:val="nil"/>
              <w:bottom w:val="single" w:sz="4" w:space="0" w:color="auto"/>
              <w:right w:val="nil"/>
            </w:tcBorders>
            <w:vAlign w:val="bottom"/>
          </w:tcPr>
          <w:p w14:paraId="7E7690F6" w14:textId="77777777" w:rsidR="00414243" w:rsidRPr="00414243" w:rsidRDefault="00414243" w:rsidP="00A020D4">
            <w:pPr>
              <w:jc w:val="center"/>
              <w:rPr>
                <w:rFonts w:ascii="Times New Roman" w:hAnsi="Times New Roman" w:cs="Times New Roman"/>
              </w:rPr>
            </w:pPr>
          </w:p>
        </w:tc>
        <w:tc>
          <w:tcPr>
            <w:tcW w:w="141" w:type="dxa"/>
            <w:tcBorders>
              <w:top w:val="nil"/>
              <w:left w:val="nil"/>
              <w:bottom w:val="nil"/>
              <w:right w:val="nil"/>
            </w:tcBorders>
            <w:vAlign w:val="bottom"/>
          </w:tcPr>
          <w:p w14:paraId="25A42A0D" w14:textId="77777777" w:rsidR="00414243" w:rsidRPr="00414243" w:rsidRDefault="00414243" w:rsidP="00A020D4">
            <w:pPr>
              <w:rPr>
                <w:rFonts w:ascii="Times New Roman" w:hAnsi="Times New Roman" w:cs="Times New Roman"/>
              </w:rPr>
            </w:pPr>
          </w:p>
        </w:tc>
        <w:tc>
          <w:tcPr>
            <w:tcW w:w="1701" w:type="dxa"/>
            <w:tcBorders>
              <w:top w:val="nil"/>
              <w:left w:val="nil"/>
              <w:bottom w:val="single" w:sz="4" w:space="0" w:color="auto"/>
              <w:right w:val="nil"/>
            </w:tcBorders>
            <w:vAlign w:val="bottom"/>
          </w:tcPr>
          <w:p w14:paraId="25EDF1CB" w14:textId="77777777" w:rsidR="00414243" w:rsidRPr="00414243" w:rsidRDefault="00414243" w:rsidP="00A020D4">
            <w:pPr>
              <w:jc w:val="center"/>
              <w:rPr>
                <w:rFonts w:ascii="Times New Roman" w:hAnsi="Times New Roman" w:cs="Times New Roman"/>
              </w:rPr>
            </w:pPr>
          </w:p>
        </w:tc>
      </w:tr>
      <w:tr w:rsidR="00414243" w:rsidRPr="00414243" w14:paraId="29ECD43F" w14:textId="77777777" w:rsidTr="00A020D4">
        <w:tc>
          <w:tcPr>
            <w:tcW w:w="3289" w:type="dxa"/>
            <w:tcBorders>
              <w:top w:val="single" w:sz="4" w:space="0" w:color="auto"/>
              <w:left w:val="nil"/>
              <w:bottom w:val="nil"/>
              <w:right w:val="nil"/>
            </w:tcBorders>
          </w:tcPr>
          <w:p w14:paraId="224F75EC" w14:textId="77777777" w:rsidR="00414243" w:rsidRPr="00414243" w:rsidRDefault="00414243" w:rsidP="00A020D4">
            <w:pPr>
              <w:jc w:val="center"/>
              <w:rPr>
                <w:rFonts w:ascii="Times New Roman" w:hAnsi="Times New Roman" w:cs="Times New Roman"/>
                <w:sz w:val="20"/>
                <w:szCs w:val="20"/>
              </w:rPr>
            </w:pPr>
            <w:r w:rsidRPr="00414243">
              <w:rPr>
                <w:rFonts w:ascii="Times New Roman" w:hAnsi="Times New Roman" w:cs="Times New Roman"/>
                <w:sz w:val="20"/>
                <w:szCs w:val="20"/>
              </w:rPr>
              <w:t>(должность)</w:t>
            </w:r>
          </w:p>
        </w:tc>
        <w:tc>
          <w:tcPr>
            <w:tcW w:w="141" w:type="dxa"/>
            <w:tcBorders>
              <w:top w:val="nil"/>
              <w:left w:val="nil"/>
              <w:bottom w:val="nil"/>
              <w:right w:val="nil"/>
            </w:tcBorders>
          </w:tcPr>
          <w:p w14:paraId="5D6BB68D" w14:textId="77777777" w:rsidR="00414243" w:rsidRPr="00414243" w:rsidRDefault="00414243" w:rsidP="00A020D4">
            <w:pPr>
              <w:rPr>
                <w:rFonts w:ascii="Times New Roman" w:hAnsi="Times New Roman" w:cs="Times New Roman"/>
                <w:sz w:val="20"/>
                <w:szCs w:val="20"/>
              </w:rPr>
            </w:pPr>
          </w:p>
        </w:tc>
        <w:tc>
          <w:tcPr>
            <w:tcW w:w="1701" w:type="dxa"/>
            <w:tcBorders>
              <w:top w:val="single" w:sz="4" w:space="0" w:color="auto"/>
              <w:left w:val="nil"/>
              <w:bottom w:val="nil"/>
              <w:right w:val="nil"/>
            </w:tcBorders>
          </w:tcPr>
          <w:p w14:paraId="08471492" w14:textId="77777777" w:rsidR="00414243" w:rsidRPr="00414243" w:rsidRDefault="00414243" w:rsidP="00A020D4">
            <w:pPr>
              <w:jc w:val="center"/>
              <w:rPr>
                <w:rFonts w:ascii="Times New Roman" w:hAnsi="Times New Roman" w:cs="Times New Roman"/>
                <w:sz w:val="20"/>
                <w:szCs w:val="20"/>
              </w:rPr>
            </w:pPr>
            <w:r w:rsidRPr="00414243">
              <w:rPr>
                <w:rFonts w:ascii="Times New Roman" w:hAnsi="Times New Roman" w:cs="Times New Roman"/>
                <w:sz w:val="20"/>
                <w:szCs w:val="20"/>
              </w:rPr>
              <w:t>(подпись)</w:t>
            </w:r>
          </w:p>
        </w:tc>
      </w:tr>
    </w:tbl>
    <w:p w14:paraId="7D9738FE" w14:textId="77777777" w:rsidR="00414243" w:rsidRPr="00414243" w:rsidRDefault="00414243" w:rsidP="00414243">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414243" w:rsidRPr="00414243" w14:paraId="6010C5E6" w14:textId="77777777" w:rsidTr="00A020D4">
        <w:tc>
          <w:tcPr>
            <w:tcW w:w="198" w:type="dxa"/>
            <w:tcBorders>
              <w:top w:val="nil"/>
              <w:left w:val="nil"/>
              <w:bottom w:val="nil"/>
              <w:right w:val="nil"/>
            </w:tcBorders>
            <w:vAlign w:val="bottom"/>
          </w:tcPr>
          <w:p w14:paraId="2D726CC0" w14:textId="77777777" w:rsidR="00414243" w:rsidRPr="00414243" w:rsidRDefault="00414243" w:rsidP="00A020D4">
            <w:pPr>
              <w:jc w:val="right"/>
              <w:rPr>
                <w:rFonts w:ascii="Times New Roman" w:hAnsi="Times New Roman" w:cs="Times New Roman"/>
              </w:rPr>
            </w:pPr>
            <w:r w:rsidRPr="00414243">
              <w:rPr>
                <w:rFonts w:ascii="Times New Roman" w:hAnsi="Times New Roman" w:cs="Times New Roman"/>
              </w:rPr>
              <w:t>“</w:t>
            </w:r>
          </w:p>
        </w:tc>
        <w:tc>
          <w:tcPr>
            <w:tcW w:w="454" w:type="dxa"/>
            <w:tcBorders>
              <w:top w:val="nil"/>
              <w:left w:val="nil"/>
              <w:bottom w:val="single" w:sz="4" w:space="0" w:color="auto"/>
              <w:right w:val="nil"/>
            </w:tcBorders>
            <w:vAlign w:val="bottom"/>
          </w:tcPr>
          <w:p w14:paraId="19C2BAA0" w14:textId="77777777" w:rsidR="00414243" w:rsidRPr="00414243" w:rsidRDefault="00414243" w:rsidP="00A020D4">
            <w:pPr>
              <w:jc w:val="center"/>
              <w:rPr>
                <w:rFonts w:ascii="Times New Roman" w:hAnsi="Times New Roman" w:cs="Times New Roman"/>
              </w:rPr>
            </w:pPr>
          </w:p>
        </w:tc>
        <w:tc>
          <w:tcPr>
            <w:tcW w:w="255" w:type="dxa"/>
            <w:tcBorders>
              <w:top w:val="nil"/>
              <w:left w:val="nil"/>
              <w:bottom w:val="nil"/>
              <w:right w:val="nil"/>
            </w:tcBorders>
            <w:vAlign w:val="bottom"/>
          </w:tcPr>
          <w:p w14:paraId="5E7E3A6E" w14:textId="77777777" w:rsidR="00414243" w:rsidRPr="00414243" w:rsidRDefault="00414243" w:rsidP="00A020D4">
            <w:pPr>
              <w:rPr>
                <w:rFonts w:ascii="Times New Roman" w:hAnsi="Times New Roman" w:cs="Times New Roman"/>
              </w:rPr>
            </w:pPr>
            <w:r w:rsidRPr="00414243">
              <w:rPr>
                <w:rFonts w:ascii="Times New Roman" w:hAnsi="Times New Roman" w:cs="Times New Roman"/>
              </w:rPr>
              <w:t>”</w:t>
            </w:r>
          </w:p>
        </w:tc>
        <w:tc>
          <w:tcPr>
            <w:tcW w:w="1474" w:type="dxa"/>
            <w:tcBorders>
              <w:top w:val="nil"/>
              <w:left w:val="nil"/>
              <w:bottom w:val="single" w:sz="4" w:space="0" w:color="auto"/>
              <w:right w:val="nil"/>
            </w:tcBorders>
            <w:vAlign w:val="bottom"/>
          </w:tcPr>
          <w:p w14:paraId="2B94718B" w14:textId="77777777" w:rsidR="00414243" w:rsidRPr="00414243" w:rsidRDefault="00414243" w:rsidP="00A020D4">
            <w:pPr>
              <w:jc w:val="center"/>
              <w:rPr>
                <w:rFonts w:ascii="Times New Roman" w:hAnsi="Times New Roman" w:cs="Times New Roman"/>
              </w:rPr>
            </w:pPr>
          </w:p>
        </w:tc>
        <w:tc>
          <w:tcPr>
            <w:tcW w:w="369" w:type="dxa"/>
            <w:tcBorders>
              <w:top w:val="nil"/>
              <w:left w:val="nil"/>
              <w:bottom w:val="nil"/>
              <w:right w:val="nil"/>
            </w:tcBorders>
            <w:vAlign w:val="bottom"/>
          </w:tcPr>
          <w:p w14:paraId="78D4A454" w14:textId="77777777" w:rsidR="00414243" w:rsidRPr="00414243" w:rsidRDefault="00414243" w:rsidP="00A020D4">
            <w:pPr>
              <w:jc w:val="right"/>
              <w:rPr>
                <w:rFonts w:ascii="Times New Roman" w:hAnsi="Times New Roman" w:cs="Times New Roman"/>
              </w:rPr>
            </w:pPr>
            <w:r w:rsidRPr="00414243">
              <w:rPr>
                <w:rFonts w:ascii="Times New Roman" w:hAnsi="Times New Roman" w:cs="Times New Roman"/>
              </w:rPr>
              <w:t>20</w:t>
            </w:r>
          </w:p>
        </w:tc>
        <w:tc>
          <w:tcPr>
            <w:tcW w:w="369" w:type="dxa"/>
            <w:tcBorders>
              <w:top w:val="nil"/>
              <w:left w:val="nil"/>
              <w:bottom w:val="single" w:sz="4" w:space="0" w:color="auto"/>
              <w:right w:val="nil"/>
            </w:tcBorders>
            <w:vAlign w:val="bottom"/>
          </w:tcPr>
          <w:p w14:paraId="10B12B9F" w14:textId="77777777" w:rsidR="00414243" w:rsidRPr="00414243" w:rsidRDefault="00414243" w:rsidP="00A020D4">
            <w:pPr>
              <w:rPr>
                <w:rFonts w:ascii="Times New Roman" w:hAnsi="Times New Roman" w:cs="Times New Roman"/>
              </w:rPr>
            </w:pPr>
          </w:p>
        </w:tc>
        <w:tc>
          <w:tcPr>
            <w:tcW w:w="397" w:type="dxa"/>
            <w:tcBorders>
              <w:top w:val="nil"/>
              <w:left w:val="nil"/>
              <w:bottom w:val="nil"/>
              <w:right w:val="nil"/>
            </w:tcBorders>
            <w:vAlign w:val="bottom"/>
          </w:tcPr>
          <w:p w14:paraId="77E32509" w14:textId="77777777" w:rsidR="00414243" w:rsidRPr="00414243" w:rsidRDefault="00414243" w:rsidP="00A020D4">
            <w:pPr>
              <w:ind w:left="57"/>
              <w:rPr>
                <w:rFonts w:ascii="Times New Roman" w:hAnsi="Times New Roman" w:cs="Times New Roman"/>
              </w:rPr>
            </w:pPr>
            <w:r w:rsidRPr="00414243">
              <w:rPr>
                <w:rFonts w:ascii="Times New Roman" w:hAnsi="Times New Roman" w:cs="Times New Roman"/>
              </w:rPr>
              <w:t>г.</w:t>
            </w:r>
          </w:p>
        </w:tc>
      </w:tr>
    </w:tbl>
    <w:p w14:paraId="7E84FDAA" w14:textId="77777777" w:rsidR="00414243" w:rsidRPr="00414243" w:rsidRDefault="00414243" w:rsidP="00414243">
      <w:pPr>
        <w:spacing w:before="240" w:after="480"/>
        <w:rPr>
          <w:rFonts w:ascii="Times New Roman" w:hAnsi="Times New Roman" w:cs="Times New Roman"/>
        </w:rPr>
      </w:pPr>
      <w:r w:rsidRPr="00414243">
        <w:rPr>
          <w:rFonts w:ascii="Times New Roman" w:hAnsi="Times New Roman" w:cs="Times New Roman"/>
        </w:rPr>
        <w:t>М.П.</w:t>
      </w:r>
    </w:p>
    <w:sectPr w:rsidR="00414243" w:rsidRPr="00414243" w:rsidSect="002C5715">
      <w:headerReference w:type="default" r:id="rId8"/>
      <w:footerReference w:type="even" r:id="rId9"/>
      <w:footerReference w:type="default" r:id="rId10"/>
      <w:headerReference w:type="first" r:id="rId11"/>
      <w:pgSz w:w="11900" w:h="16840"/>
      <w:pgMar w:top="1418" w:right="964" w:bottom="284" w:left="907" w:header="0" w:footer="1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D95D" w14:textId="77777777" w:rsidR="00324C93" w:rsidRDefault="00324C93" w:rsidP="00463222">
      <w:r>
        <w:separator/>
      </w:r>
    </w:p>
  </w:endnote>
  <w:endnote w:type="continuationSeparator" w:id="0">
    <w:p w14:paraId="4F1A85C5" w14:textId="77777777" w:rsidR="00324C93" w:rsidRDefault="00324C93" w:rsidP="00463222">
      <w:r>
        <w:continuationSeparator/>
      </w:r>
    </w:p>
  </w:endnote>
  <w:endnote w:id="1">
    <w:p w14:paraId="4F045F4A" w14:textId="77777777" w:rsidR="00414243" w:rsidRDefault="00414243" w:rsidP="00414243">
      <w:pPr>
        <w:pStyle w:val="af2"/>
        <w:ind w:firstLine="567"/>
        <w:jc w:val="both"/>
      </w:pPr>
      <w:r>
        <w:rPr>
          <w:rStyle w:val="af4"/>
        </w:rPr>
        <w:t>1</w:t>
      </w:r>
      <w:r>
        <w:t> Для юридических лиц и индивидуальных предпринимателей.</w:t>
      </w:r>
    </w:p>
  </w:endnote>
  <w:endnote w:id="2">
    <w:p w14:paraId="75C86F86" w14:textId="77777777" w:rsidR="00414243" w:rsidRDefault="00414243" w:rsidP="00414243">
      <w:pPr>
        <w:pStyle w:val="af2"/>
        <w:ind w:firstLine="567"/>
        <w:jc w:val="both"/>
      </w:pPr>
      <w:r>
        <w:rPr>
          <w:rStyle w:val="af4"/>
        </w:rPr>
        <w:t>2</w:t>
      </w:r>
      <w:r>
        <w:t> Для физических лиц.</w:t>
      </w:r>
    </w:p>
  </w:endnote>
  <w:endnote w:id="3">
    <w:p w14:paraId="256B5920" w14:textId="77777777" w:rsidR="00414243" w:rsidRDefault="00414243" w:rsidP="00414243">
      <w:pPr>
        <w:pStyle w:val="af2"/>
        <w:ind w:firstLine="567"/>
        <w:jc w:val="both"/>
      </w:pPr>
      <w:r>
        <w:rPr>
          <w:rStyle w:val="af4"/>
        </w:rPr>
        <w:t>3</w:t>
      </w:r>
      <w: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endnote>
  <w:endnote w:id="4">
    <w:p w14:paraId="2246D467" w14:textId="77777777" w:rsidR="00414243" w:rsidRDefault="00414243" w:rsidP="00414243">
      <w:pPr>
        <w:pStyle w:val="af2"/>
        <w:ind w:firstLine="567"/>
        <w:jc w:val="both"/>
      </w:pPr>
      <w:r>
        <w:rPr>
          <w:rStyle w:val="af4"/>
        </w:rPr>
        <w:t>4</w:t>
      </w:r>
      <w:r>
        <w:t xml:space="preserve"> Классы напряжения (0,4; 6; 10) </w:t>
      </w:r>
      <w:proofErr w:type="spellStart"/>
      <w:r>
        <w:t>кВ.</w:t>
      </w:r>
      <w:proofErr w:type="spellEnd"/>
    </w:p>
  </w:endnote>
  <w:endnote w:id="5">
    <w:p w14:paraId="124F3A9A" w14:textId="30D323FD" w:rsidR="00414243" w:rsidRDefault="00414243" w:rsidP="00414243">
      <w:pPr>
        <w:pStyle w:val="af2"/>
        <w:ind w:firstLine="567"/>
        <w:jc w:val="both"/>
      </w:pPr>
      <w:r w:rsidRPr="00BE17FB">
        <w:rPr>
          <w:rStyle w:val="af4"/>
        </w:rPr>
        <w:t>5</w:t>
      </w:r>
      <w:r w:rsidRPr="00BE17FB">
        <w:t xml:space="preserve"> Заполняется заявителем, максимальная мощность энергопринимающих устройств которого составляет </w:t>
      </w:r>
      <w:r w:rsidRPr="00BE17FB">
        <w:br/>
        <w:t>до 150 кВт включительно (с учетом ранее присоединенной в данной точке присоединения мощности).</w:t>
      </w:r>
    </w:p>
    <w:p w14:paraId="2F186459" w14:textId="55CE7017" w:rsidR="00414243" w:rsidRDefault="00414243" w:rsidP="00414243">
      <w:pPr>
        <w:pStyle w:val="af2"/>
        <w:ind w:firstLine="567"/>
        <w:jc w:val="both"/>
      </w:pPr>
    </w:p>
    <w:p w14:paraId="5ABB9B4C" w14:textId="77777777" w:rsidR="00414243" w:rsidRDefault="00414243" w:rsidP="00414243">
      <w:pPr>
        <w:ind w:left="-180" w:firstLine="540"/>
        <w:jc w:val="center"/>
        <w:rPr>
          <w:rFonts w:ascii="Arial Narrow" w:hAnsi="Arial Narrow" w:cs="Times New Roman"/>
          <w:b/>
          <w:sz w:val="20"/>
          <w:szCs w:val="20"/>
        </w:rPr>
      </w:pPr>
    </w:p>
    <w:p w14:paraId="7419D6E1" w14:textId="77777777" w:rsidR="00414243" w:rsidRDefault="00414243" w:rsidP="00414243">
      <w:pPr>
        <w:ind w:left="-180" w:firstLine="540"/>
        <w:jc w:val="center"/>
        <w:rPr>
          <w:rFonts w:ascii="Arial Narrow" w:hAnsi="Arial Narrow" w:cs="Times New Roman"/>
          <w:b/>
          <w:sz w:val="20"/>
          <w:szCs w:val="20"/>
        </w:rPr>
      </w:pPr>
    </w:p>
    <w:p w14:paraId="4F865121" w14:textId="77777777" w:rsidR="00414243" w:rsidRDefault="00414243" w:rsidP="00414243">
      <w:pPr>
        <w:ind w:left="-180" w:firstLine="540"/>
        <w:jc w:val="center"/>
        <w:rPr>
          <w:rFonts w:ascii="Arial Narrow" w:hAnsi="Arial Narrow" w:cs="Times New Roman"/>
          <w:b/>
          <w:sz w:val="20"/>
          <w:szCs w:val="20"/>
        </w:rPr>
      </w:pPr>
    </w:p>
    <w:p w14:paraId="1C899FE4" w14:textId="77777777" w:rsidR="00414243" w:rsidRDefault="00414243" w:rsidP="00414243">
      <w:pPr>
        <w:ind w:left="-180" w:firstLine="540"/>
        <w:jc w:val="center"/>
        <w:rPr>
          <w:rFonts w:ascii="Arial Narrow" w:hAnsi="Arial Narrow" w:cs="Times New Roman"/>
          <w:b/>
          <w:sz w:val="20"/>
          <w:szCs w:val="20"/>
        </w:rPr>
      </w:pPr>
    </w:p>
    <w:p w14:paraId="151C2CA5" w14:textId="77777777" w:rsidR="00414243" w:rsidRDefault="00414243" w:rsidP="00414243">
      <w:pPr>
        <w:ind w:left="-180" w:firstLine="540"/>
        <w:jc w:val="center"/>
        <w:rPr>
          <w:rFonts w:ascii="Arial Narrow" w:hAnsi="Arial Narrow" w:cs="Times New Roman"/>
          <w:b/>
          <w:sz w:val="20"/>
          <w:szCs w:val="20"/>
        </w:rPr>
      </w:pPr>
    </w:p>
    <w:p w14:paraId="3DB6CEEB" w14:textId="77777777" w:rsidR="00414243" w:rsidRDefault="00414243" w:rsidP="00414243">
      <w:pPr>
        <w:ind w:left="-180" w:firstLine="540"/>
        <w:jc w:val="center"/>
        <w:rPr>
          <w:rFonts w:ascii="Arial Narrow" w:hAnsi="Arial Narrow" w:cs="Times New Roman"/>
          <w:b/>
          <w:sz w:val="20"/>
          <w:szCs w:val="20"/>
        </w:rPr>
      </w:pPr>
    </w:p>
    <w:p w14:paraId="38646EAC" w14:textId="77777777" w:rsidR="00414243" w:rsidRDefault="00414243" w:rsidP="00414243">
      <w:pPr>
        <w:ind w:left="-180" w:firstLine="540"/>
        <w:jc w:val="center"/>
        <w:rPr>
          <w:rFonts w:ascii="Arial Narrow" w:hAnsi="Arial Narrow" w:cs="Times New Roman"/>
          <w:b/>
          <w:sz w:val="20"/>
          <w:szCs w:val="20"/>
        </w:rPr>
      </w:pPr>
    </w:p>
    <w:p w14:paraId="3162064B" w14:textId="77777777" w:rsidR="00414243" w:rsidRDefault="00414243" w:rsidP="00414243">
      <w:pPr>
        <w:ind w:left="-180" w:firstLine="540"/>
        <w:jc w:val="center"/>
        <w:rPr>
          <w:rFonts w:ascii="Arial Narrow" w:hAnsi="Arial Narrow" w:cs="Times New Roman"/>
          <w:b/>
          <w:sz w:val="20"/>
          <w:szCs w:val="20"/>
        </w:rPr>
      </w:pPr>
    </w:p>
    <w:p w14:paraId="20F05916" w14:textId="77777777" w:rsidR="00414243" w:rsidRDefault="00414243" w:rsidP="00414243">
      <w:pPr>
        <w:ind w:left="-180" w:firstLine="540"/>
        <w:jc w:val="center"/>
        <w:rPr>
          <w:rFonts w:ascii="Arial Narrow" w:hAnsi="Arial Narrow" w:cs="Times New Roman"/>
          <w:b/>
          <w:sz w:val="20"/>
          <w:szCs w:val="20"/>
        </w:rPr>
      </w:pPr>
    </w:p>
    <w:p w14:paraId="067B0287" w14:textId="77777777" w:rsidR="00414243" w:rsidRDefault="00414243" w:rsidP="00414243">
      <w:pPr>
        <w:ind w:left="-180" w:firstLine="540"/>
        <w:jc w:val="center"/>
        <w:rPr>
          <w:rFonts w:ascii="Arial Narrow" w:hAnsi="Arial Narrow" w:cs="Times New Roman"/>
          <w:b/>
          <w:sz w:val="20"/>
          <w:szCs w:val="20"/>
        </w:rPr>
      </w:pPr>
    </w:p>
    <w:p w14:paraId="3CFE590F" w14:textId="77777777" w:rsidR="00414243" w:rsidRDefault="00414243" w:rsidP="00414243">
      <w:pPr>
        <w:ind w:left="-180" w:firstLine="540"/>
        <w:jc w:val="center"/>
        <w:rPr>
          <w:rFonts w:ascii="Arial Narrow" w:hAnsi="Arial Narrow" w:cs="Times New Roman"/>
          <w:b/>
          <w:sz w:val="20"/>
          <w:szCs w:val="20"/>
        </w:rPr>
      </w:pPr>
    </w:p>
    <w:p w14:paraId="40AA136F" w14:textId="77777777" w:rsidR="00414243" w:rsidRDefault="00414243" w:rsidP="00414243">
      <w:pPr>
        <w:ind w:left="-180" w:firstLine="540"/>
        <w:jc w:val="center"/>
        <w:rPr>
          <w:rFonts w:ascii="Arial Narrow" w:hAnsi="Arial Narrow" w:cs="Times New Roman"/>
          <w:b/>
          <w:sz w:val="20"/>
          <w:szCs w:val="20"/>
        </w:rPr>
      </w:pPr>
    </w:p>
    <w:p w14:paraId="5651247B" w14:textId="77777777" w:rsidR="00414243" w:rsidRDefault="00414243" w:rsidP="00414243">
      <w:pPr>
        <w:ind w:left="-180" w:firstLine="540"/>
        <w:jc w:val="center"/>
        <w:rPr>
          <w:rFonts w:ascii="Arial Narrow" w:hAnsi="Arial Narrow" w:cs="Times New Roman"/>
          <w:b/>
          <w:sz w:val="20"/>
          <w:szCs w:val="20"/>
        </w:rPr>
      </w:pPr>
    </w:p>
    <w:p w14:paraId="27B5E178" w14:textId="77777777" w:rsidR="00414243" w:rsidRDefault="00414243" w:rsidP="00414243">
      <w:pPr>
        <w:ind w:left="-180" w:firstLine="540"/>
        <w:jc w:val="center"/>
        <w:rPr>
          <w:rFonts w:ascii="Arial Narrow" w:hAnsi="Arial Narrow" w:cs="Times New Roman"/>
          <w:b/>
          <w:sz w:val="20"/>
          <w:szCs w:val="20"/>
        </w:rPr>
      </w:pPr>
    </w:p>
    <w:p w14:paraId="594D3DDD" w14:textId="77777777" w:rsidR="00414243" w:rsidRDefault="00414243" w:rsidP="00414243">
      <w:pPr>
        <w:ind w:left="-180" w:firstLine="540"/>
        <w:jc w:val="center"/>
        <w:rPr>
          <w:rFonts w:ascii="Arial Narrow" w:hAnsi="Arial Narrow" w:cs="Times New Roman"/>
          <w:b/>
          <w:sz w:val="20"/>
          <w:szCs w:val="20"/>
        </w:rPr>
      </w:pPr>
    </w:p>
    <w:p w14:paraId="7844CC20" w14:textId="77777777" w:rsidR="00414243" w:rsidRDefault="00414243" w:rsidP="00414243">
      <w:pPr>
        <w:ind w:left="-180" w:firstLine="540"/>
        <w:jc w:val="center"/>
        <w:rPr>
          <w:rFonts w:ascii="Arial Narrow" w:hAnsi="Arial Narrow" w:cs="Times New Roman"/>
          <w:b/>
          <w:sz w:val="20"/>
          <w:szCs w:val="20"/>
        </w:rPr>
      </w:pPr>
    </w:p>
    <w:p w14:paraId="7F51D0B0" w14:textId="77777777" w:rsidR="00414243" w:rsidRDefault="00414243" w:rsidP="00414243">
      <w:pPr>
        <w:ind w:left="-180" w:firstLine="540"/>
        <w:jc w:val="center"/>
        <w:rPr>
          <w:rFonts w:ascii="Arial Narrow" w:hAnsi="Arial Narrow" w:cs="Times New Roman"/>
          <w:b/>
          <w:sz w:val="20"/>
          <w:szCs w:val="20"/>
        </w:rPr>
      </w:pPr>
    </w:p>
    <w:p w14:paraId="5D4FEAA1" w14:textId="77777777" w:rsidR="00414243" w:rsidRDefault="00414243" w:rsidP="00414243">
      <w:pPr>
        <w:ind w:left="-180" w:firstLine="540"/>
        <w:jc w:val="center"/>
        <w:rPr>
          <w:rFonts w:ascii="Arial Narrow" w:hAnsi="Arial Narrow" w:cs="Times New Roman"/>
          <w:b/>
          <w:sz w:val="20"/>
          <w:szCs w:val="20"/>
        </w:rPr>
      </w:pPr>
    </w:p>
    <w:p w14:paraId="51697A04" w14:textId="77777777" w:rsidR="00414243" w:rsidRDefault="00414243" w:rsidP="00414243">
      <w:pPr>
        <w:ind w:left="-180" w:firstLine="540"/>
        <w:jc w:val="center"/>
        <w:rPr>
          <w:rFonts w:ascii="Arial Narrow" w:hAnsi="Arial Narrow" w:cs="Times New Roman"/>
          <w:b/>
          <w:sz w:val="20"/>
          <w:szCs w:val="20"/>
        </w:rPr>
      </w:pPr>
    </w:p>
    <w:p w14:paraId="41EC3D84" w14:textId="77777777" w:rsidR="00414243" w:rsidRDefault="00414243" w:rsidP="00414243">
      <w:pPr>
        <w:ind w:left="-180" w:firstLine="540"/>
        <w:jc w:val="center"/>
        <w:rPr>
          <w:rFonts w:ascii="Arial Narrow" w:hAnsi="Arial Narrow" w:cs="Times New Roman"/>
          <w:b/>
          <w:sz w:val="20"/>
          <w:szCs w:val="20"/>
        </w:rPr>
      </w:pPr>
    </w:p>
    <w:p w14:paraId="7ED203FF" w14:textId="77777777" w:rsidR="00414243" w:rsidRDefault="00414243" w:rsidP="00414243">
      <w:pPr>
        <w:ind w:left="-180" w:firstLine="540"/>
        <w:jc w:val="center"/>
        <w:rPr>
          <w:rFonts w:ascii="Arial Narrow" w:hAnsi="Arial Narrow" w:cs="Times New Roman"/>
          <w:b/>
          <w:sz w:val="20"/>
          <w:szCs w:val="20"/>
        </w:rPr>
      </w:pPr>
    </w:p>
    <w:p w14:paraId="742334A0" w14:textId="77777777" w:rsidR="00414243" w:rsidRDefault="00414243" w:rsidP="00414243">
      <w:pPr>
        <w:ind w:left="-180" w:firstLine="540"/>
        <w:jc w:val="center"/>
        <w:rPr>
          <w:rFonts w:ascii="Arial Narrow" w:hAnsi="Arial Narrow" w:cs="Times New Roman"/>
          <w:b/>
          <w:sz w:val="20"/>
          <w:szCs w:val="20"/>
        </w:rPr>
      </w:pPr>
    </w:p>
    <w:p w14:paraId="69F498FE" w14:textId="77777777" w:rsidR="00414243" w:rsidRDefault="00414243" w:rsidP="00414243">
      <w:pPr>
        <w:ind w:left="-180" w:firstLine="540"/>
        <w:jc w:val="center"/>
        <w:rPr>
          <w:rFonts w:ascii="Arial Narrow" w:hAnsi="Arial Narrow" w:cs="Times New Roman"/>
          <w:b/>
          <w:sz w:val="20"/>
          <w:szCs w:val="20"/>
        </w:rPr>
      </w:pPr>
    </w:p>
    <w:p w14:paraId="3BB18020" w14:textId="77777777" w:rsidR="00414243" w:rsidRDefault="00414243" w:rsidP="00414243">
      <w:pPr>
        <w:ind w:left="-180" w:firstLine="540"/>
        <w:jc w:val="center"/>
        <w:rPr>
          <w:rFonts w:ascii="Arial Narrow" w:hAnsi="Arial Narrow" w:cs="Times New Roman"/>
          <w:b/>
          <w:sz w:val="20"/>
          <w:szCs w:val="20"/>
        </w:rPr>
      </w:pPr>
    </w:p>
    <w:p w14:paraId="78FCF6BC" w14:textId="77777777" w:rsidR="00414243" w:rsidRDefault="00414243" w:rsidP="00414243">
      <w:pPr>
        <w:ind w:left="-180" w:firstLine="540"/>
        <w:jc w:val="center"/>
        <w:rPr>
          <w:rFonts w:ascii="Arial Narrow" w:hAnsi="Arial Narrow" w:cs="Times New Roman"/>
          <w:b/>
          <w:sz w:val="20"/>
          <w:szCs w:val="20"/>
        </w:rPr>
      </w:pPr>
    </w:p>
    <w:p w14:paraId="5FF7C0E6" w14:textId="77777777" w:rsidR="00414243" w:rsidRDefault="00414243" w:rsidP="00414243">
      <w:pPr>
        <w:ind w:left="-180" w:firstLine="540"/>
        <w:jc w:val="center"/>
        <w:rPr>
          <w:rFonts w:ascii="Arial Narrow" w:hAnsi="Arial Narrow" w:cs="Times New Roman"/>
          <w:b/>
          <w:sz w:val="20"/>
          <w:szCs w:val="20"/>
        </w:rPr>
      </w:pPr>
    </w:p>
    <w:p w14:paraId="0492361E" w14:textId="77777777" w:rsidR="00414243" w:rsidRDefault="00414243" w:rsidP="00414243">
      <w:pPr>
        <w:ind w:left="-180" w:firstLine="540"/>
        <w:jc w:val="center"/>
        <w:rPr>
          <w:rFonts w:ascii="Arial Narrow" w:hAnsi="Arial Narrow" w:cs="Times New Roman"/>
          <w:b/>
          <w:sz w:val="20"/>
          <w:szCs w:val="20"/>
        </w:rPr>
      </w:pPr>
    </w:p>
    <w:p w14:paraId="4E62BC37" w14:textId="77777777" w:rsidR="00414243" w:rsidRDefault="00414243" w:rsidP="00414243">
      <w:pPr>
        <w:ind w:left="-180" w:firstLine="540"/>
        <w:jc w:val="center"/>
        <w:rPr>
          <w:rFonts w:ascii="Arial Narrow" w:hAnsi="Arial Narrow" w:cs="Times New Roman"/>
          <w:b/>
          <w:sz w:val="20"/>
          <w:szCs w:val="20"/>
        </w:rPr>
      </w:pPr>
    </w:p>
    <w:p w14:paraId="458BD83D" w14:textId="77777777" w:rsidR="00414243" w:rsidRDefault="00414243" w:rsidP="00414243">
      <w:pPr>
        <w:ind w:left="-180" w:firstLine="540"/>
        <w:jc w:val="center"/>
        <w:rPr>
          <w:rFonts w:ascii="Arial Narrow" w:hAnsi="Arial Narrow" w:cs="Times New Roman"/>
          <w:b/>
          <w:sz w:val="20"/>
          <w:szCs w:val="20"/>
        </w:rPr>
      </w:pPr>
    </w:p>
    <w:p w14:paraId="38DFDA34" w14:textId="77777777" w:rsidR="00414243" w:rsidRDefault="00414243" w:rsidP="00414243">
      <w:pPr>
        <w:ind w:left="-180" w:firstLine="540"/>
        <w:jc w:val="center"/>
        <w:rPr>
          <w:rFonts w:ascii="Arial Narrow" w:hAnsi="Arial Narrow" w:cs="Times New Roman"/>
          <w:b/>
          <w:sz w:val="20"/>
          <w:szCs w:val="20"/>
        </w:rPr>
      </w:pPr>
    </w:p>
    <w:p w14:paraId="149A8B43" w14:textId="77777777" w:rsidR="00414243" w:rsidRDefault="00414243" w:rsidP="00414243">
      <w:pPr>
        <w:ind w:left="-180" w:firstLine="540"/>
        <w:jc w:val="center"/>
        <w:rPr>
          <w:rFonts w:ascii="Arial Narrow" w:hAnsi="Arial Narrow" w:cs="Times New Roman"/>
          <w:b/>
          <w:sz w:val="20"/>
          <w:szCs w:val="20"/>
        </w:rPr>
      </w:pPr>
    </w:p>
    <w:p w14:paraId="4FBD5537" w14:textId="77777777" w:rsidR="00414243" w:rsidRDefault="00414243" w:rsidP="00414243">
      <w:pPr>
        <w:ind w:left="-180" w:firstLine="540"/>
        <w:jc w:val="center"/>
        <w:rPr>
          <w:rFonts w:ascii="Arial Narrow" w:hAnsi="Arial Narrow" w:cs="Times New Roman"/>
          <w:b/>
          <w:sz w:val="20"/>
          <w:szCs w:val="20"/>
        </w:rPr>
      </w:pPr>
    </w:p>
    <w:p w14:paraId="62159D0B" w14:textId="77777777" w:rsidR="00414243" w:rsidRDefault="00414243" w:rsidP="00414243">
      <w:pPr>
        <w:ind w:left="-180" w:firstLine="540"/>
        <w:jc w:val="center"/>
        <w:rPr>
          <w:rFonts w:ascii="Arial Narrow" w:hAnsi="Arial Narrow" w:cs="Times New Roman"/>
          <w:b/>
          <w:sz w:val="20"/>
          <w:szCs w:val="20"/>
        </w:rPr>
      </w:pPr>
    </w:p>
    <w:p w14:paraId="36620F68" w14:textId="77777777" w:rsidR="00414243" w:rsidRDefault="00414243" w:rsidP="00414243">
      <w:pPr>
        <w:ind w:left="-180" w:firstLine="540"/>
        <w:jc w:val="center"/>
        <w:rPr>
          <w:rFonts w:ascii="Arial Narrow" w:hAnsi="Arial Narrow" w:cs="Times New Roman"/>
          <w:b/>
          <w:sz w:val="20"/>
          <w:szCs w:val="20"/>
        </w:rPr>
      </w:pPr>
    </w:p>
    <w:p w14:paraId="76DE359A" w14:textId="77777777" w:rsidR="00414243" w:rsidRDefault="00414243" w:rsidP="00414243">
      <w:pPr>
        <w:ind w:left="-180" w:firstLine="540"/>
        <w:jc w:val="center"/>
        <w:rPr>
          <w:rFonts w:ascii="Arial Narrow" w:hAnsi="Arial Narrow" w:cs="Times New Roman"/>
          <w:b/>
          <w:sz w:val="20"/>
          <w:szCs w:val="20"/>
        </w:rPr>
      </w:pPr>
    </w:p>
    <w:p w14:paraId="3DC16FEF" w14:textId="77777777" w:rsidR="00414243" w:rsidRDefault="00414243" w:rsidP="00414243">
      <w:pPr>
        <w:ind w:left="-180" w:firstLine="540"/>
        <w:jc w:val="center"/>
        <w:rPr>
          <w:rFonts w:ascii="Arial Narrow" w:hAnsi="Arial Narrow" w:cs="Times New Roman"/>
          <w:b/>
          <w:sz w:val="20"/>
          <w:szCs w:val="20"/>
        </w:rPr>
      </w:pPr>
    </w:p>
    <w:p w14:paraId="4FB86D64" w14:textId="77777777" w:rsidR="00414243" w:rsidRDefault="00414243" w:rsidP="00414243">
      <w:pPr>
        <w:ind w:left="-180" w:firstLine="540"/>
        <w:jc w:val="center"/>
        <w:rPr>
          <w:rFonts w:ascii="Arial Narrow" w:hAnsi="Arial Narrow" w:cs="Times New Roman"/>
          <w:b/>
          <w:sz w:val="20"/>
          <w:szCs w:val="20"/>
        </w:rPr>
      </w:pPr>
    </w:p>
    <w:p w14:paraId="279F88CA" w14:textId="77777777" w:rsidR="00414243" w:rsidRDefault="00414243" w:rsidP="00414243">
      <w:pPr>
        <w:ind w:left="-180" w:firstLine="540"/>
        <w:jc w:val="center"/>
        <w:rPr>
          <w:rFonts w:ascii="Arial Narrow" w:hAnsi="Arial Narrow" w:cs="Times New Roman"/>
          <w:b/>
          <w:sz w:val="20"/>
          <w:szCs w:val="20"/>
        </w:rPr>
      </w:pPr>
    </w:p>
    <w:p w14:paraId="38491251" w14:textId="77777777" w:rsidR="00414243" w:rsidRDefault="00414243" w:rsidP="00414243">
      <w:pPr>
        <w:ind w:left="-180" w:firstLine="540"/>
        <w:jc w:val="center"/>
        <w:rPr>
          <w:rFonts w:ascii="Arial Narrow" w:hAnsi="Arial Narrow" w:cs="Times New Roman"/>
          <w:b/>
          <w:sz w:val="20"/>
          <w:szCs w:val="20"/>
        </w:rPr>
      </w:pPr>
    </w:p>
    <w:p w14:paraId="38626465" w14:textId="77777777" w:rsidR="00414243" w:rsidRDefault="00414243" w:rsidP="00414243">
      <w:pPr>
        <w:ind w:left="-180" w:firstLine="540"/>
        <w:jc w:val="center"/>
        <w:rPr>
          <w:rFonts w:ascii="Arial Narrow" w:hAnsi="Arial Narrow" w:cs="Times New Roman"/>
          <w:b/>
          <w:sz w:val="20"/>
          <w:szCs w:val="20"/>
        </w:rPr>
      </w:pPr>
    </w:p>
    <w:p w14:paraId="21693BD7" w14:textId="77777777" w:rsidR="00414243" w:rsidRDefault="00414243" w:rsidP="00414243">
      <w:pPr>
        <w:ind w:left="-180" w:firstLine="540"/>
        <w:jc w:val="center"/>
        <w:rPr>
          <w:rFonts w:ascii="Arial Narrow" w:hAnsi="Arial Narrow" w:cs="Times New Roman"/>
          <w:b/>
          <w:sz w:val="20"/>
          <w:szCs w:val="20"/>
        </w:rPr>
      </w:pPr>
    </w:p>
    <w:p w14:paraId="165C999D" w14:textId="77777777" w:rsidR="00414243" w:rsidRDefault="00414243" w:rsidP="00414243">
      <w:pPr>
        <w:ind w:left="-180" w:firstLine="540"/>
        <w:jc w:val="center"/>
        <w:rPr>
          <w:rFonts w:ascii="Arial Narrow" w:hAnsi="Arial Narrow" w:cs="Times New Roman"/>
          <w:b/>
          <w:sz w:val="20"/>
          <w:szCs w:val="20"/>
        </w:rPr>
      </w:pPr>
    </w:p>
    <w:p w14:paraId="6D6305AB" w14:textId="77777777" w:rsidR="00414243" w:rsidRDefault="00414243" w:rsidP="00414243">
      <w:pPr>
        <w:ind w:left="-180" w:firstLine="540"/>
        <w:jc w:val="center"/>
        <w:rPr>
          <w:rFonts w:ascii="Arial Narrow" w:hAnsi="Arial Narrow" w:cs="Times New Roman"/>
          <w:b/>
          <w:sz w:val="20"/>
          <w:szCs w:val="20"/>
        </w:rPr>
      </w:pPr>
    </w:p>
    <w:p w14:paraId="6BDE5412" w14:textId="77777777" w:rsidR="00414243" w:rsidRDefault="00414243" w:rsidP="00414243">
      <w:pPr>
        <w:ind w:left="-180" w:firstLine="540"/>
        <w:jc w:val="center"/>
        <w:rPr>
          <w:rFonts w:ascii="Arial Narrow" w:hAnsi="Arial Narrow" w:cs="Times New Roman"/>
          <w:b/>
          <w:sz w:val="20"/>
          <w:szCs w:val="20"/>
        </w:rPr>
      </w:pPr>
    </w:p>
    <w:p w14:paraId="42CC2C27" w14:textId="77777777" w:rsidR="00414243" w:rsidRDefault="00414243" w:rsidP="00414243">
      <w:pPr>
        <w:ind w:left="-180" w:firstLine="540"/>
        <w:jc w:val="center"/>
        <w:rPr>
          <w:rFonts w:ascii="Arial Narrow" w:hAnsi="Arial Narrow" w:cs="Times New Roman"/>
          <w:b/>
          <w:sz w:val="20"/>
          <w:szCs w:val="20"/>
        </w:rPr>
      </w:pPr>
    </w:p>
    <w:p w14:paraId="383409BD" w14:textId="77777777" w:rsidR="00414243" w:rsidRDefault="00414243" w:rsidP="00414243">
      <w:pPr>
        <w:ind w:left="-180" w:firstLine="540"/>
        <w:jc w:val="center"/>
        <w:rPr>
          <w:rFonts w:ascii="Arial Narrow" w:hAnsi="Arial Narrow" w:cs="Times New Roman"/>
          <w:b/>
          <w:sz w:val="20"/>
          <w:szCs w:val="20"/>
        </w:rPr>
      </w:pPr>
    </w:p>
    <w:p w14:paraId="5676802F" w14:textId="77777777" w:rsidR="00414243" w:rsidRDefault="00414243" w:rsidP="00414243">
      <w:pPr>
        <w:ind w:left="-180" w:firstLine="540"/>
        <w:jc w:val="center"/>
        <w:rPr>
          <w:rFonts w:ascii="Arial Narrow" w:hAnsi="Arial Narrow" w:cs="Times New Roman"/>
          <w:b/>
          <w:sz w:val="20"/>
          <w:szCs w:val="20"/>
        </w:rPr>
      </w:pPr>
    </w:p>
    <w:p w14:paraId="4387654B" w14:textId="77777777" w:rsidR="00414243" w:rsidRDefault="00414243" w:rsidP="00414243">
      <w:pPr>
        <w:ind w:left="-180" w:firstLine="540"/>
        <w:jc w:val="center"/>
        <w:rPr>
          <w:rFonts w:ascii="Arial Narrow" w:hAnsi="Arial Narrow" w:cs="Times New Roman"/>
          <w:b/>
          <w:sz w:val="20"/>
          <w:szCs w:val="20"/>
        </w:rPr>
      </w:pPr>
    </w:p>
    <w:p w14:paraId="5CD49D42" w14:textId="77777777" w:rsidR="00414243" w:rsidRDefault="00414243" w:rsidP="00414243">
      <w:pPr>
        <w:ind w:left="-180" w:firstLine="540"/>
        <w:jc w:val="center"/>
        <w:rPr>
          <w:rFonts w:ascii="Arial Narrow" w:hAnsi="Arial Narrow" w:cs="Times New Roman"/>
          <w:b/>
          <w:sz w:val="20"/>
          <w:szCs w:val="20"/>
        </w:rPr>
      </w:pPr>
    </w:p>
    <w:p w14:paraId="505DB135" w14:textId="77777777" w:rsidR="00414243" w:rsidRDefault="00414243" w:rsidP="00414243">
      <w:pPr>
        <w:ind w:left="-180" w:firstLine="540"/>
        <w:jc w:val="center"/>
        <w:rPr>
          <w:rFonts w:ascii="Arial Narrow" w:hAnsi="Arial Narrow" w:cs="Times New Roman"/>
          <w:b/>
          <w:sz w:val="20"/>
          <w:szCs w:val="20"/>
        </w:rPr>
      </w:pPr>
    </w:p>
    <w:p w14:paraId="5FD1564A" w14:textId="77777777" w:rsidR="00414243" w:rsidRDefault="00414243" w:rsidP="00414243">
      <w:pPr>
        <w:ind w:left="-180" w:firstLine="540"/>
        <w:jc w:val="center"/>
        <w:rPr>
          <w:rFonts w:ascii="Arial Narrow" w:hAnsi="Arial Narrow" w:cs="Times New Roman"/>
          <w:b/>
          <w:sz w:val="20"/>
          <w:szCs w:val="20"/>
        </w:rPr>
      </w:pPr>
    </w:p>
    <w:p w14:paraId="74634936" w14:textId="77777777" w:rsidR="00414243" w:rsidRDefault="00414243" w:rsidP="00414243">
      <w:pPr>
        <w:ind w:left="-180" w:firstLine="540"/>
        <w:jc w:val="center"/>
        <w:rPr>
          <w:rFonts w:ascii="Arial Narrow" w:hAnsi="Arial Narrow" w:cs="Times New Roman"/>
          <w:b/>
          <w:sz w:val="20"/>
          <w:szCs w:val="20"/>
        </w:rPr>
      </w:pPr>
    </w:p>
    <w:p w14:paraId="3541E244" w14:textId="77777777" w:rsidR="00414243" w:rsidRDefault="00414243" w:rsidP="00414243">
      <w:pPr>
        <w:ind w:left="-180" w:firstLine="540"/>
        <w:jc w:val="center"/>
        <w:rPr>
          <w:rFonts w:ascii="Arial Narrow" w:hAnsi="Arial Narrow" w:cs="Times New Roman"/>
          <w:b/>
          <w:sz w:val="20"/>
          <w:szCs w:val="20"/>
        </w:rPr>
      </w:pPr>
    </w:p>
    <w:p w14:paraId="7009A03E" w14:textId="77777777" w:rsidR="00414243" w:rsidRDefault="00414243" w:rsidP="00414243">
      <w:pPr>
        <w:ind w:left="-180" w:firstLine="540"/>
        <w:jc w:val="center"/>
        <w:rPr>
          <w:rFonts w:ascii="Arial Narrow" w:hAnsi="Arial Narrow" w:cs="Times New Roman"/>
          <w:b/>
          <w:sz w:val="20"/>
          <w:szCs w:val="20"/>
        </w:rPr>
      </w:pPr>
    </w:p>
    <w:p w14:paraId="254F28E4" w14:textId="77777777" w:rsidR="0051283F" w:rsidRPr="0051283F" w:rsidRDefault="0051283F" w:rsidP="0051283F">
      <w:pPr>
        <w:jc w:val="center"/>
        <w:rPr>
          <w:rFonts w:ascii="Arial Narrow" w:hAnsi="Arial Narrow" w:cs="Times New Roman"/>
          <w:b/>
          <w:sz w:val="22"/>
          <w:szCs w:val="22"/>
        </w:rPr>
      </w:pPr>
      <w:r w:rsidRPr="0051283F">
        <w:rPr>
          <w:rFonts w:ascii="Arial Narrow" w:hAnsi="Arial Narrow" w:cs="Times New Roman"/>
          <w:b/>
          <w:sz w:val="22"/>
          <w:szCs w:val="22"/>
        </w:rPr>
        <w:t>Перечень необходимых документов для заключения договора</w:t>
      </w:r>
    </w:p>
    <w:p w14:paraId="68E08A1E" w14:textId="77777777" w:rsidR="0051283F" w:rsidRPr="0051283F" w:rsidRDefault="0051283F" w:rsidP="0051283F">
      <w:pPr>
        <w:jc w:val="center"/>
        <w:rPr>
          <w:rFonts w:ascii="Arial Narrow" w:hAnsi="Arial Narrow" w:cs="Times New Roman"/>
          <w:b/>
          <w:sz w:val="22"/>
          <w:szCs w:val="22"/>
        </w:rPr>
      </w:pPr>
      <w:r w:rsidRPr="0051283F">
        <w:rPr>
          <w:rFonts w:ascii="Arial Narrow" w:hAnsi="Arial Narrow" w:cs="Times New Roman"/>
          <w:b/>
          <w:sz w:val="22"/>
          <w:szCs w:val="22"/>
        </w:rPr>
        <w:t>на технологическое присоединение к сетям ООО «ОЭК»:</w:t>
      </w:r>
    </w:p>
    <w:p w14:paraId="091F9232" w14:textId="77777777" w:rsidR="0051283F" w:rsidRPr="00C676FD" w:rsidRDefault="0051283F" w:rsidP="0051283F">
      <w:pPr>
        <w:pStyle w:val="af2"/>
        <w:spacing w:line="0" w:lineRule="atLeast"/>
        <w:ind w:firstLine="567"/>
        <w:jc w:val="center"/>
        <w:rPr>
          <w:b/>
          <w:sz w:val="24"/>
          <w:szCs w:val="24"/>
        </w:rPr>
      </w:pPr>
    </w:p>
    <w:p w14:paraId="72F83CA1" w14:textId="03873A45" w:rsidR="00414243" w:rsidRPr="009333AF" w:rsidRDefault="00414243" w:rsidP="00414243">
      <w:pPr>
        <w:pStyle w:val="ConsPlusNormal"/>
        <w:snapToGrid w:val="0"/>
        <w:ind w:firstLine="0"/>
        <w:rPr>
          <w:rFonts w:ascii="Arial Narrow" w:hAnsi="Arial Narrow"/>
          <w:b/>
          <w:sz w:val="18"/>
          <w:szCs w:val="18"/>
        </w:rPr>
      </w:pPr>
      <w:r>
        <w:rPr>
          <w:rFonts w:ascii="Arial Narrow" w:hAnsi="Arial Narrow"/>
          <w:sz w:val="20"/>
          <w:szCs w:val="20"/>
        </w:rPr>
        <w:t xml:space="preserve">1. </w:t>
      </w:r>
      <w:r w:rsidRPr="009333AF">
        <w:rPr>
          <w:rFonts w:ascii="Arial Narrow" w:hAnsi="Arial Narrow"/>
          <w:b/>
          <w:sz w:val="18"/>
          <w:szCs w:val="18"/>
        </w:rPr>
        <w:t>План расположения энергопринимающих устройств</w:t>
      </w:r>
      <w:r w:rsidRPr="009333AF">
        <w:rPr>
          <w:rFonts w:ascii="Arial Narrow" w:hAnsi="Arial Narrow"/>
          <w:sz w:val="18"/>
          <w:szCs w:val="18"/>
        </w:rPr>
        <w:t xml:space="preserve"> (ЭПУ), которые необходимо присоединить к электрическим сетям сетевой организации. План содержит сведения о географическом расположении участка, на котором находятся (будут находиться) энергопринимающие устройства. Информацию о том, что может быть предоставлено в качестве плана ЭПУ, Вы можете найти в центрах обслуживания клиентов и на информационном портале ООО «ОЭК» по технологическим присоединениям.</w:t>
      </w:r>
    </w:p>
    <w:p w14:paraId="383AEBF1" w14:textId="77777777" w:rsidR="00414243" w:rsidRPr="009333AF" w:rsidRDefault="00414243" w:rsidP="00414243">
      <w:pPr>
        <w:pStyle w:val="ConsPlusNormal"/>
        <w:snapToGrid w:val="0"/>
        <w:ind w:firstLine="0"/>
        <w:rPr>
          <w:rFonts w:ascii="Arial Narrow" w:hAnsi="Arial Narrow"/>
          <w:b/>
          <w:sz w:val="18"/>
          <w:szCs w:val="18"/>
        </w:rPr>
      </w:pPr>
    </w:p>
    <w:p w14:paraId="477A5557" w14:textId="4ECBD763" w:rsidR="00414243" w:rsidRPr="009333AF" w:rsidRDefault="00414243" w:rsidP="00414243">
      <w:pPr>
        <w:jc w:val="both"/>
        <w:rPr>
          <w:rFonts w:ascii="Arial Narrow" w:hAnsi="Arial Narrow" w:cs="Times New Roman"/>
          <w:b/>
          <w:sz w:val="18"/>
          <w:szCs w:val="18"/>
        </w:rPr>
      </w:pPr>
      <w:r>
        <w:rPr>
          <w:rFonts w:ascii="Arial Narrow" w:hAnsi="Arial Narrow" w:cs="Times New Roman"/>
          <w:b/>
          <w:sz w:val="18"/>
          <w:szCs w:val="18"/>
        </w:rPr>
        <w:t xml:space="preserve">2. </w:t>
      </w:r>
      <w:r w:rsidRPr="009333AF">
        <w:rPr>
          <w:rFonts w:ascii="Arial Narrow" w:hAnsi="Arial Narrow" w:cs="Times New Roman"/>
          <w:b/>
          <w:sz w:val="18"/>
          <w:szCs w:val="18"/>
        </w:rPr>
        <w:t>Однолинейная схема электрических сетей заявителя</w:t>
      </w:r>
      <w:r w:rsidRPr="009333AF">
        <w:rPr>
          <w:rFonts w:ascii="Arial Narrow" w:hAnsi="Arial Narrow" w:cs="Times New Roman"/>
          <w:sz w:val="18"/>
          <w:szCs w:val="18"/>
        </w:rPr>
        <w:t>,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3B28CDD0" w14:textId="77777777" w:rsidR="00414243" w:rsidRPr="009333AF" w:rsidRDefault="00414243" w:rsidP="00414243">
      <w:pPr>
        <w:pStyle w:val="ConsPlusNormal"/>
        <w:snapToGrid w:val="0"/>
        <w:ind w:firstLine="0"/>
        <w:rPr>
          <w:rFonts w:ascii="Arial Narrow" w:hAnsi="Arial Narrow"/>
          <w:b/>
          <w:sz w:val="18"/>
          <w:szCs w:val="18"/>
        </w:rPr>
      </w:pPr>
      <w:proofErr w:type="spellStart"/>
      <w:r w:rsidRPr="00C952DB">
        <w:rPr>
          <w:rFonts w:ascii="Arial Narrow" w:hAnsi="Arial Narrow"/>
          <w:sz w:val="17"/>
          <w:szCs w:val="17"/>
        </w:rPr>
        <w:t>Сстр</w:t>
      </w:r>
      <w:proofErr w:type="spellEnd"/>
      <w:r w:rsidRPr="00C952DB">
        <w:rPr>
          <w:rFonts w:ascii="Arial Narrow" w:hAnsi="Arial Narrow"/>
          <w:sz w:val="17"/>
          <w:szCs w:val="17"/>
        </w:rPr>
        <w:t>.</w:t>
      </w:r>
    </w:p>
    <w:p w14:paraId="276C6AEC" w14:textId="7247BCF4" w:rsidR="00414243" w:rsidRPr="009333AF" w:rsidRDefault="00414243" w:rsidP="00414243">
      <w:pPr>
        <w:pStyle w:val="ConsPlusNormal"/>
        <w:snapToGrid w:val="0"/>
        <w:ind w:firstLine="0"/>
        <w:jc w:val="both"/>
        <w:rPr>
          <w:rFonts w:ascii="Arial Narrow" w:hAnsi="Arial Narrow"/>
          <w:sz w:val="18"/>
          <w:szCs w:val="18"/>
        </w:rPr>
      </w:pPr>
      <w:r>
        <w:rPr>
          <w:rFonts w:ascii="Arial Narrow" w:hAnsi="Arial Narrow"/>
          <w:b/>
          <w:sz w:val="18"/>
          <w:szCs w:val="18"/>
        </w:rPr>
        <w:t xml:space="preserve">3. </w:t>
      </w:r>
      <w:r w:rsidRPr="009333AF">
        <w:rPr>
          <w:rFonts w:ascii="Arial Narrow" w:hAnsi="Arial Narrow"/>
          <w:b/>
          <w:sz w:val="18"/>
          <w:szCs w:val="18"/>
        </w:rPr>
        <w:t>Перечень и мощность энергопринимающих устройств</w:t>
      </w:r>
      <w:r w:rsidRPr="009333AF">
        <w:rPr>
          <w:rFonts w:ascii="Arial Narrow" w:hAnsi="Arial Narrow"/>
          <w:sz w:val="18"/>
          <w:szCs w:val="18"/>
        </w:rPr>
        <w:t xml:space="preserve">, которые могут быть присоединены к устройствам противоаварийной автоматики. </w:t>
      </w:r>
      <w:r w:rsidRPr="009333AF">
        <w:rPr>
          <w:rFonts w:ascii="Arial Narrow" w:hAnsi="Arial Narrow"/>
          <w:bCs/>
          <w:sz w:val="18"/>
          <w:szCs w:val="18"/>
        </w:rPr>
        <w:t xml:space="preserve">Имеются в виду </w:t>
      </w:r>
      <w:r w:rsidRPr="009333AF">
        <w:rPr>
          <w:rFonts w:ascii="Arial Narrow" w:hAnsi="Arial Narrow"/>
          <w:sz w:val="18"/>
          <w:szCs w:val="18"/>
        </w:rPr>
        <w:t>устройства</w:t>
      </w:r>
      <w:r w:rsidRPr="009333AF">
        <w:rPr>
          <w:rFonts w:ascii="Arial Narrow" w:hAnsi="Arial Narrow"/>
          <w:iCs/>
          <w:sz w:val="18"/>
          <w:szCs w:val="18"/>
        </w:rPr>
        <w:t xml:space="preserve">, которые отключаются диспетчером в аварийных ситуациях. У мелких потребителей с максимальной мощностью не более 150 кВт такого рода устройств, как правило, не имеется. </w:t>
      </w:r>
      <w:r w:rsidRPr="009333AF">
        <w:rPr>
          <w:rFonts w:ascii="Arial Narrow" w:hAnsi="Arial Narrow"/>
          <w:sz w:val="18"/>
          <w:szCs w:val="18"/>
        </w:rPr>
        <w:t>Если у Вас тоже нет таких устройств, просто заполните специальный бланк (можно взять на нашем сайте или в центрах обслуживания клиентов)</w:t>
      </w:r>
    </w:p>
    <w:p w14:paraId="6F54F6F4" w14:textId="12C535C1" w:rsidR="00414243" w:rsidRPr="009333AF" w:rsidRDefault="00414243" w:rsidP="00B34230">
      <w:pPr>
        <w:pStyle w:val="ConsPlusNormal"/>
        <w:ind w:firstLine="0"/>
        <w:jc w:val="both"/>
        <w:rPr>
          <w:rFonts w:ascii="Arial Narrow" w:hAnsi="Arial Narrow"/>
          <w:sz w:val="18"/>
          <w:szCs w:val="18"/>
        </w:rPr>
      </w:pPr>
      <w:r>
        <w:rPr>
          <w:rFonts w:ascii="Arial Narrow" w:hAnsi="Arial Narrow"/>
          <w:b/>
          <w:bCs/>
          <w:sz w:val="18"/>
          <w:szCs w:val="18"/>
        </w:rPr>
        <w:t xml:space="preserve">4. </w:t>
      </w:r>
      <w:r w:rsidRPr="009333AF">
        <w:rPr>
          <w:rFonts w:ascii="Arial Narrow" w:hAnsi="Arial Narrow"/>
          <w:b/>
          <w:bCs/>
          <w:sz w:val="18"/>
          <w:szCs w:val="18"/>
        </w:rPr>
        <w:t xml:space="preserve">Документы, </w:t>
      </w:r>
      <w:r w:rsidRPr="009333AF">
        <w:rPr>
          <w:rFonts w:ascii="Arial Narrow" w:hAnsi="Arial Narrow"/>
          <w:b/>
          <w:sz w:val="18"/>
          <w:szCs w:val="18"/>
        </w:rPr>
        <w:t>подтверждающие право собственности или иное предусмотренное законом основание</w:t>
      </w:r>
      <w:r w:rsidRPr="009333AF">
        <w:rPr>
          <w:rFonts w:ascii="Arial Narrow" w:hAnsi="Arial Narrow"/>
          <w:sz w:val="18"/>
          <w:szCs w:val="18"/>
        </w:rPr>
        <w:t xml:space="preserve">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w:t>
      </w:r>
      <w:r w:rsidRPr="009333AF">
        <w:rPr>
          <w:rFonts w:ascii="Arial Narrow" w:hAnsi="Arial Narrow"/>
          <w:bCs/>
          <w:sz w:val="18"/>
          <w:szCs w:val="18"/>
        </w:rPr>
        <w:t>(предоставляется в одном экземпляре в виде простой копии), например: свидетельство о государственной регистрации права (собственности и т.д.), действующий договор аренды (с отметкой о государственной регистрации при сроке аренды более 1 года)</w:t>
      </w:r>
      <w:r w:rsidRPr="009333AF">
        <w:rPr>
          <w:rFonts w:ascii="Arial Narrow" w:hAnsi="Arial Narrow"/>
          <w:sz w:val="18"/>
          <w:szCs w:val="18"/>
        </w:rPr>
        <w:t xml:space="preserve">. </w:t>
      </w:r>
    </w:p>
    <w:p w14:paraId="2992E69A" w14:textId="6E1EF1C1" w:rsidR="00414243" w:rsidRDefault="00414243" w:rsidP="00414243">
      <w:pPr>
        <w:tabs>
          <w:tab w:val="left" w:pos="0"/>
          <w:tab w:val="left" w:pos="360"/>
        </w:tabs>
        <w:autoSpaceDE w:val="0"/>
        <w:jc w:val="both"/>
        <w:rPr>
          <w:rFonts w:ascii="Arial Narrow" w:hAnsi="Arial Narrow" w:cs="Times New Roman"/>
          <w:sz w:val="18"/>
          <w:szCs w:val="18"/>
        </w:rPr>
      </w:pPr>
      <w:r w:rsidRPr="009333AF">
        <w:rPr>
          <w:rFonts w:ascii="Arial Narrow" w:hAnsi="Arial Narrow" w:cs="Times New Roman"/>
          <w:sz w:val="18"/>
          <w:szCs w:val="18"/>
        </w:rPr>
        <w:tab/>
        <w:t xml:space="preserve">В случае долевого участия в правах на объект, земельный участок или энергопринимающие устройства предоставляется нотариально заверенное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w:t>
      </w:r>
      <w:r w:rsidR="00CC3FED" w:rsidRPr="009333AF">
        <w:rPr>
          <w:rFonts w:ascii="Arial Narrow" w:hAnsi="Arial Narrow" w:cs="Times New Roman"/>
          <w:sz w:val="18"/>
          <w:szCs w:val="18"/>
        </w:rPr>
        <w:t>необходимых технических</w:t>
      </w:r>
      <w:r w:rsidRPr="009333AF">
        <w:rPr>
          <w:rFonts w:ascii="Arial Narrow" w:hAnsi="Arial Narrow" w:cs="Times New Roman"/>
          <w:sz w:val="18"/>
          <w:szCs w:val="18"/>
        </w:rPr>
        <w:t xml:space="preserve"> мероприятий в отношении общего имущества.</w:t>
      </w:r>
    </w:p>
    <w:p w14:paraId="05DF7D86" w14:textId="21F36AB6" w:rsidR="00B34230" w:rsidRPr="00CC3FED" w:rsidRDefault="00B34230" w:rsidP="00414243">
      <w:pPr>
        <w:tabs>
          <w:tab w:val="left" w:pos="0"/>
          <w:tab w:val="left" w:pos="360"/>
        </w:tabs>
        <w:autoSpaceDE w:val="0"/>
        <w:jc w:val="both"/>
        <w:rPr>
          <w:rFonts w:ascii="Arial Narrow" w:hAnsi="Arial Narrow" w:cs="Times New Roman"/>
          <w:sz w:val="12"/>
          <w:szCs w:val="12"/>
          <w:shd w:val="clear" w:color="auto" w:fill="FFFF00"/>
        </w:rPr>
      </w:pPr>
      <w:r w:rsidRPr="00B34230">
        <w:rPr>
          <w:rFonts w:ascii="Arial Narrow" w:hAnsi="Arial Narrow"/>
          <w:color w:val="242A2F"/>
          <w:sz w:val="18"/>
          <w:szCs w:val="18"/>
          <w:shd w:val="clear" w:color="auto" w:fill="FFFFFF"/>
        </w:rPr>
        <w:t xml:space="preserve">       </w:t>
      </w:r>
      <w:bookmarkStart w:id="0" w:name="_Hlk127959564"/>
      <w:r w:rsidRPr="00CC3FED">
        <w:rPr>
          <w:rFonts w:ascii="Arial Narrow" w:hAnsi="Arial Narrow"/>
          <w:sz w:val="18"/>
          <w:szCs w:val="18"/>
          <w:shd w:val="clear" w:color="auto" w:fill="FFFFFF"/>
        </w:rPr>
        <w:t>В</w:t>
      </w:r>
      <w:r w:rsidRPr="00CC3FED">
        <w:rPr>
          <w:rFonts w:ascii="Arial Narrow" w:hAnsi="Arial Narrow"/>
          <w:sz w:val="18"/>
          <w:szCs w:val="18"/>
          <w:shd w:val="clear" w:color="auto" w:fill="FFFFFF"/>
        </w:rPr>
        <w:t xml:space="preserve"> случае присоединения ЭПУ, находящихся в нежилых помещениях, расположенных в многоквартирных домах – копия документа, подтверждающего согласие организации, осуществляющей управление многоквартирным домом либо согласие общего собрания владельцев жилых помещений многоквартирного дома на организацию присоединения.</w:t>
      </w:r>
    </w:p>
    <w:bookmarkEnd w:id="0"/>
    <w:p w14:paraId="03A57472" w14:textId="37C78CC2"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sz w:val="18"/>
          <w:szCs w:val="18"/>
        </w:rPr>
        <w:t xml:space="preserve">5. </w:t>
      </w:r>
      <w:r w:rsidRPr="009333AF">
        <w:rPr>
          <w:rFonts w:ascii="Arial Narrow" w:hAnsi="Arial Narrow" w:cs="Times New Roman"/>
          <w:b/>
          <w:sz w:val="18"/>
          <w:szCs w:val="18"/>
        </w:rPr>
        <w:t>Подписанный заявителем проект договора энергоснабжения</w:t>
      </w:r>
      <w:r w:rsidRPr="009333AF">
        <w:rPr>
          <w:rFonts w:ascii="Arial Narrow" w:hAnsi="Arial Narrow" w:cs="Times New Roman"/>
          <w:sz w:val="18"/>
          <w:szCs w:val="18"/>
        </w:rPr>
        <w:t xml:space="preserve"> </w:t>
      </w:r>
      <w:r w:rsidRPr="009333AF">
        <w:rPr>
          <w:rFonts w:ascii="Arial Narrow" w:hAnsi="Arial Narrow" w:cs="Times New Roman"/>
          <w:bCs/>
          <w:sz w:val="18"/>
          <w:szCs w:val="18"/>
        </w:rPr>
        <w:t>(предоставляется по желанию заявителя);</w:t>
      </w:r>
    </w:p>
    <w:p w14:paraId="7D70EC5D" w14:textId="77089025"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bCs/>
          <w:sz w:val="18"/>
          <w:szCs w:val="18"/>
        </w:rPr>
        <w:t xml:space="preserve">6. </w:t>
      </w:r>
      <w:r w:rsidRPr="009333AF">
        <w:rPr>
          <w:rFonts w:ascii="Arial Narrow" w:hAnsi="Arial Narrow" w:cs="Times New Roman"/>
          <w:b/>
          <w:bCs/>
          <w:sz w:val="18"/>
          <w:szCs w:val="18"/>
        </w:rPr>
        <w:t>Правоустанавливающие и иные документы заявителя</w:t>
      </w:r>
      <w:r w:rsidRPr="009333AF">
        <w:rPr>
          <w:rFonts w:ascii="Arial Narrow" w:hAnsi="Arial Narrow" w:cs="Times New Roman"/>
          <w:bCs/>
          <w:sz w:val="18"/>
          <w:szCs w:val="18"/>
        </w:rPr>
        <w:t xml:space="preserve">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СНИЛС (при подаче заявки на ТП через личный кабинет на сайте </w:t>
      </w:r>
      <w:proofErr w:type="spellStart"/>
      <w:r w:rsidRPr="009333AF">
        <w:rPr>
          <w:rFonts w:ascii="Times New Roman" w:hAnsi="Times New Roman" w:cs="Times New Roman"/>
          <w:b/>
          <w:bCs/>
          <w:sz w:val="18"/>
          <w:szCs w:val="18"/>
          <w:lang w:val="en-US"/>
        </w:rPr>
        <w:t>oblelectroset</w:t>
      </w:r>
      <w:proofErr w:type="spellEnd"/>
      <w:r w:rsidRPr="009333AF">
        <w:rPr>
          <w:rFonts w:ascii="Times New Roman" w:hAnsi="Times New Roman" w:cs="Times New Roman"/>
          <w:b/>
          <w:bCs/>
          <w:sz w:val="18"/>
          <w:szCs w:val="18"/>
        </w:rPr>
        <w:t>.</w:t>
      </w:r>
      <w:proofErr w:type="spellStart"/>
      <w:r w:rsidRPr="009333AF">
        <w:rPr>
          <w:rFonts w:ascii="Times New Roman" w:hAnsi="Times New Roman" w:cs="Times New Roman"/>
          <w:b/>
          <w:bCs/>
          <w:sz w:val="18"/>
          <w:szCs w:val="18"/>
          <w:lang w:val="en-US"/>
        </w:rPr>
        <w:t>ru</w:t>
      </w:r>
      <w:proofErr w:type="spellEnd"/>
      <w:r w:rsidRPr="009333AF">
        <w:rPr>
          <w:rFonts w:ascii="Arial Narrow" w:hAnsi="Arial Narrow" w:cs="Times New Roman"/>
          <w:b/>
          <w:bCs/>
          <w:sz w:val="18"/>
          <w:szCs w:val="18"/>
          <w:u w:val="single"/>
        </w:rPr>
        <w:t>)</w:t>
      </w:r>
      <w:r w:rsidRPr="009333AF">
        <w:rPr>
          <w:rFonts w:ascii="Arial Narrow" w:hAnsi="Arial Narrow" w:cs="Times New Roman"/>
          <w:bCs/>
          <w:sz w:val="18"/>
          <w:szCs w:val="18"/>
        </w:rPr>
        <w:t xml:space="preserve"> если заявителем выступает индивидуальный предприниматель или гражданин);</w:t>
      </w:r>
    </w:p>
    <w:p w14:paraId="70289967" w14:textId="2E6D663F"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bCs/>
          <w:sz w:val="18"/>
          <w:szCs w:val="18"/>
        </w:rPr>
        <w:t xml:space="preserve">7. </w:t>
      </w:r>
      <w:r w:rsidRPr="009333AF">
        <w:rPr>
          <w:rFonts w:ascii="Arial Narrow" w:hAnsi="Arial Narrow" w:cs="Times New Roman"/>
          <w:b/>
          <w:bCs/>
          <w:sz w:val="18"/>
          <w:szCs w:val="18"/>
        </w:rPr>
        <w:t>Документы, подтверждающие право собственности</w:t>
      </w:r>
      <w:r w:rsidRPr="009333AF">
        <w:rPr>
          <w:rFonts w:ascii="Arial Narrow" w:hAnsi="Arial Narrow" w:cs="Times New Roman"/>
          <w:bCs/>
          <w:sz w:val="18"/>
          <w:szCs w:val="18"/>
        </w:rPr>
        <w:t xml:space="preserve">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14:paraId="6091FABA" w14:textId="26F3DF03"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bCs/>
          <w:sz w:val="18"/>
          <w:szCs w:val="18"/>
        </w:rPr>
        <w:t xml:space="preserve">8. </w:t>
      </w:r>
      <w:r w:rsidRPr="009333AF">
        <w:rPr>
          <w:rFonts w:ascii="Arial Narrow" w:hAnsi="Arial Narrow" w:cs="Times New Roman"/>
          <w:b/>
          <w:bCs/>
          <w:sz w:val="18"/>
          <w:szCs w:val="18"/>
        </w:rPr>
        <w:t xml:space="preserve">Выписка из договоров энергоснабжения </w:t>
      </w:r>
      <w:r w:rsidRPr="009333AF">
        <w:rPr>
          <w:rFonts w:ascii="Arial Narrow" w:hAnsi="Arial Narrow" w:cs="Times New Roman"/>
          <w:bCs/>
          <w:sz w:val="18"/>
          <w:szCs w:val="18"/>
        </w:rPr>
        <w:t xml:space="preserve">подписанная уполномоченным лицом энергосбытовой (энергоснабжающей) организации (купли-продажи (поставки) электрической энергии (мощности)), </w:t>
      </w:r>
    </w:p>
    <w:p w14:paraId="5B4CAA94" w14:textId="036CCE3A"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bCs/>
          <w:sz w:val="18"/>
          <w:szCs w:val="18"/>
        </w:rPr>
        <w:t xml:space="preserve">9. </w:t>
      </w:r>
      <w:r w:rsidRPr="009333AF">
        <w:rPr>
          <w:rFonts w:ascii="Arial Narrow" w:hAnsi="Arial Narrow" w:cs="Times New Roman"/>
          <w:b/>
          <w:bCs/>
          <w:sz w:val="18"/>
          <w:szCs w:val="18"/>
        </w:rPr>
        <w:t xml:space="preserve">Документы, подтверждающие технологическое присоединение (в том числе и опосредованно) </w:t>
      </w:r>
      <w:r w:rsidRPr="009333AF">
        <w:rPr>
          <w:rFonts w:ascii="Arial Narrow" w:hAnsi="Arial Narrow" w:cs="Times New Roman"/>
          <w:bCs/>
          <w:sz w:val="18"/>
          <w:szCs w:val="18"/>
        </w:rPr>
        <w:t>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w:t>
      </w:r>
    </w:p>
    <w:p w14:paraId="2738D705" w14:textId="598C1EEC" w:rsidR="00414243" w:rsidRPr="009333AF" w:rsidRDefault="00414243" w:rsidP="00414243">
      <w:pPr>
        <w:autoSpaceDE w:val="0"/>
        <w:autoSpaceDN w:val="0"/>
        <w:adjustRightInd w:val="0"/>
        <w:jc w:val="both"/>
        <w:rPr>
          <w:rFonts w:ascii="Arial Narrow" w:hAnsi="Arial Narrow" w:cs="Times New Roman"/>
          <w:bCs/>
          <w:sz w:val="18"/>
          <w:szCs w:val="18"/>
        </w:rPr>
      </w:pPr>
      <w:r>
        <w:rPr>
          <w:rFonts w:ascii="Arial Narrow" w:hAnsi="Arial Narrow" w:cs="Times New Roman"/>
          <w:b/>
          <w:bCs/>
          <w:sz w:val="18"/>
          <w:szCs w:val="18"/>
        </w:rPr>
        <w:t xml:space="preserve">10. </w:t>
      </w:r>
      <w:r w:rsidRPr="009333AF">
        <w:rPr>
          <w:rFonts w:ascii="Arial Narrow" w:hAnsi="Arial Narrow" w:cs="Times New Roman"/>
          <w:b/>
          <w:bCs/>
          <w:sz w:val="18"/>
          <w:szCs w:val="18"/>
        </w:rPr>
        <w:t>Документы о допуске в эксплуатацию приборов учета</w:t>
      </w:r>
      <w:r w:rsidRPr="009333AF">
        <w:rPr>
          <w:rFonts w:ascii="Arial Narrow" w:hAnsi="Arial Narrow" w:cs="Times New Roman"/>
          <w:bCs/>
          <w:sz w:val="18"/>
          <w:szCs w:val="18"/>
        </w:rPr>
        <w:t xml:space="preserve"> (предоставляются при наличии у заявителя приборов учета);</w:t>
      </w:r>
    </w:p>
    <w:p w14:paraId="60BE0ABA" w14:textId="38F3B2DD" w:rsidR="00414243" w:rsidRDefault="00414243" w:rsidP="00414243">
      <w:pPr>
        <w:autoSpaceDE w:val="0"/>
        <w:autoSpaceDN w:val="0"/>
        <w:adjustRightInd w:val="0"/>
        <w:jc w:val="both"/>
        <w:rPr>
          <w:rFonts w:ascii="Arial Narrow" w:hAnsi="Arial Narrow"/>
          <w:bCs/>
          <w:sz w:val="18"/>
          <w:szCs w:val="18"/>
        </w:rPr>
      </w:pPr>
      <w:r>
        <w:rPr>
          <w:rFonts w:ascii="Arial Narrow" w:hAnsi="Arial Narrow"/>
          <w:b/>
          <w:bCs/>
          <w:sz w:val="18"/>
          <w:szCs w:val="18"/>
        </w:rPr>
        <w:t xml:space="preserve">12. </w:t>
      </w:r>
      <w:r w:rsidRPr="009333AF">
        <w:rPr>
          <w:rFonts w:ascii="Arial Narrow" w:hAnsi="Arial Narrow"/>
          <w:b/>
          <w:bCs/>
          <w:sz w:val="18"/>
          <w:szCs w:val="18"/>
        </w:rPr>
        <w:t>Документ, подтверждающий наличие технологической и (или) аварийной брони</w:t>
      </w:r>
      <w:r w:rsidRPr="009333AF">
        <w:rPr>
          <w:rFonts w:ascii="Arial Narrow" w:hAnsi="Arial Narrow"/>
          <w:bCs/>
          <w:sz w:val="18"/>
          <w:szCs w:val="18"/>
        </w:rPr>
        <w:t xml:space="preserve"> (предоставляется при его наличии у заявителя).</w:t>
      </w:r>
    </w:p>
    <w:p w14:paraId="39859646" w14:textId="7D27FCA7" w:rsidR="00414243" w:rsidRPr="009333AF" w:rsidRDefault="00414243" w:rsidP="00414243">
      <w:pPr>
        <w:tabs>
          <w:tab w:val="left" w:pos="0"/>
          <w:tab w:val="left" w:pos="360"/>
        </w:tabs>
        <w:autoSpaceDE w:val="0"/>
        <w:autoSpaceDN w:val="0"/>
        <w:adjustRightInd w:val="0"/>
        <w:jc w:val="both"/>
        <w:rPr>
          <w:rFonts w:ascii="Arial Narrow" w:hAnsi="Arial Narrow" w:cs="Times New Roman"/>
          <w:sz w:val="18"/>
          <w:szCs w:val="18"/>
        </w:rPr>
      </w:pPr>
      <w:r>
        <w:rPr>
          <w:rFonts w:ascii="Arial Narrow" w:hAnsi="Arial Narrow" w:cs="Times New Roman"/>
          <w:b/>
          <w:bCs/>
          <w:sz w:val="18"/>
          <w:szCs w:val="18"/>
        </w:rPr>
        <w:t xml:space="preserve">13 </w:t>
      </w:r>
      <w:r w:rsidRPr="009333AF">
        <w:rPr>
          <w:rFonts w:ascii="Arial Narrow" w:hAnsi="Arial Narrow" w:cs="Times New Roman"/>
          <w:b/>
          <w:bCs/>
          <w:sz w:val="18"/>
          <w:szCs w:val="18"/>
        </w:rPr>
        <w:t>Доверенность или иные документы, подтверждающие полномочия представителя</w:t>
      </w:r>
      <w:r w:rsidRPr="009333AF">
        <w:rPr>
          <w:rFonts w:ascii="Arial Narrow" w:hAnsi="Arial Narrow" w:cs="Times New Roman"/>
          <w:bCs/>
          <w:sz w:val="18"/>
          <w:szCs w:val="18"/>
        </w:rPr>
        <w:t xml:space="preserve"> заявителя, подающего и (или) получающего документы в ООО «ОЭК»</w:t>
      </w:r>
      <w:r w:rsidRPr="009333AF">
        <w:rPr>
          <w:rFonts w:ascii="Arial Narrow" w:hAnsi="Arial Narrow" w:cs="Times New Roman"/>
          <w:sz w:val="18"/>
          <w:szCs w:val="18"/>
        </w:rPr>
        <w:t>:</w:t>
      </w:r>
    </w:p>
    <w:p w14:paraId="54E2C1B6" w14:textId="77777777" w:rsidR="00414243" w:rsidRPr="009333AF" w:rsidRDefault="00414243" w:rsidP="00414243">
      <w:pPr>
        <w:tabs>
          <w:tab w:val="left" w:pos="317"/>
          <w:tab w:val="left" w:pos="360"/>
        </w:tabs>
        <w:autoSpaceDE w:val="0"/>
        <w:autoSpaceDN w:val="0"/>
        <w:adjustRightInd w:val="0"/>
        <w:ind w:left="317" w:hanging="283"/>
        <w:jc w:val="both"/>
        <w:rPr>
          <w:rFonts w:ascii="Arial Narrow" w:hAnsi="Arial Narrow" w:cs="Times New Roman"/>
          <w:sz w:val="18"/>
          <w:szCs w:val="18"/>
        </w:rPr>
      </w:pPr>
      <w:r w:rsidRPr="009333AF">
        <w:rPr>
          <w:rFonts w:ascii="Arial Narrow" w:hAnsi="Arial Narrow" w:cs="Times New Roman"/>
          <w:b/>
          <w:i/>
          <w:sz w:val="18"/>
          <w:szCs w:val="18"/>
        </w:rPr>
        <w:t>Для уполномоченного лица организации</w:t>
      </w:r>
      <w:r w:rsidRPr="009333AF">
        <w:rPr>
          <w:rFonts w:ascii="Arial Narrow" w:hAnsi="Arial Narrow" w:cs="Times New Roman"/>
          <w:sz w:val="18"/>
          <w:szCs w:val="18"/>
        </w:rPr>
        <w:t>:</w:t>
      </w:r>
    </w:p>
    <w:p w14:paraId="1A2E4B7F" w14:textId="77777777" w:rsidR="00414243" w:rsidRPr="009333AF" w:rsidRDefault="00414243" w:rsidP="00414243">
      <w:pPr>
        <w:tabs>
          <w:tab w:val="left" w:pos="317"/>
          <w:tab w:val="left" w:pos="360"/>
        </w:tabs>
        <w:autoSpaceDE w:val="0"/>
        <w:autoSpaceDN w:val="0"/>
        <w:adjustRightInd w:val="0"/>
        <w:ind w:left="317" w:hanging="283"/>
        <w:jc w:val="both"/>
        <w:rPr>
          <w:rFonts w:ascii="Arial Narrow" w:hAnsi="Arial Narrow" w:cs="Times New Roman"/>
          <w:sz w:val="18"/>
          <w:szCs w:val="18"/>
        </w:rPr>
      </w:pPr>
      <w:r w:rsidRPr="009333AF">
        <w:rPr>
          <w:rFonts w:ascii="Arial Narrow" w:hAnsi="Arial Narrow" w:cs="Times New Roman"/>
          <w:sz w:val="18"/>
          <w:szCs w:val="18"/>
        </w:rPr>
        <w:t xml:space="preserve">      - простая письменная форма доверенности за подписью руководителя организации, заверенная печатью организации. Иные документы не </w:t>
      </w:r>
      <w:proofErr w:type="gramStart"/>
      <w:r w:rsidRPr="009333AF">
        <w:rPr>
          <w:rFonts w:ascii="Arial Narrow" w:hAnsi="Arial Narrow" w:cs="Times New Roman"/>
          <w:sz w:val="18"/>
          <w:szCs w:val="18"/>
        </w:rPr>
        <w:t>требуются ;</w:t>
      </w:r>
      <w:proofErr w:type="gramEnd"/>
    </w:p>
    <w:p w14:paraId="7D12FB95" w14:textId="77777777" w:rsidR="00414243" w:rsidRPr="009333AF" w:rsidRDefault="00414243" w:rsidP="00414243">
      <w:pPr>
        <w:tabs>
          <w:tab w:val="left" w:pos="317"/>
          <w:tab w:val="left" w:pos="360"/>
        </w:tabs>
        <w:autoSpaceDE w:val="0"/>
        <w:autoSpaceDN w:val="0"/>
        <w:adjustRightInd w:val="0"/>
        <w:ind w:left="317" w:hanging="283"/>
        <w:jc w:val="both"/>
        <w:rPr>
          <w:rFonts w:ascii="Arial Narrow" w:hAnsi="Arial Narrow" w:cs="Times New Roman"/>
          <w:sz w:val="18"/>
          <w:szCs w:val="18"/>
        </w:rPr>
      </w:pPr>
      <w:r w:rsidRPr="009333AF">
        <w:rPr>
          <w:rFonts w:ascii="Arial Narrow" w:hAnsi="Arial Narrow" w:cs="Times New Roman"/>
          <w:b/>
          <w:i/>
          <w:sz w:val="18"/>
          <w:szCs w:val="18"/>
        </w:rPr>
        <w:t>Для руководителей организации</w:t>
      </w:r>
      <w:r w:rsidRPr="009333AF">
        <w:rPr>
          <w:rFonts w:ascii="Arial Narrow" w:hAnsi="Arial Narrow" w:cs="Times New Roman"/>
          <w:sz w:val="18"/>
          <w:szCs w:val="18"/>
        </w:rPr>
        <w:t>:</w:t>
      </w:r>
    </w:p>
    <w:p w14:paraId="5C4A8906" w14:textId="77777777" w:rsidR="00414243" w:rsidRPr="009333AF" w:rsidRDefault="00414243" w:rsidP="00414243">
      <w:pPr>
        <w:tabs>
          <w:tab w:val="left" w:pos="317"/>
        </w:tabs>
        <w:autoSpaceDE w:val="0"/>
        <w:autoSpaceDN w:val="0"/>
        <w:adjustRightInd w:val="0"/>
        <w:ind w:left="317" w:hanging="283"/>
        <w:jc w:val="both"/>
        <w:rPr>
          <w:rFonts w:ascii="Arial Narrow" w:hAnsi="Arial Narrow" w:cs="Times New Roman"/>
          <w:sz w:val="18"/>
          <w:szCs w:val="18"/>
        </w:rPr>
      </w:pPr>
      <w:r w:rsidRPr="009333AF">
        <w:rPr>
          <w:rFonts w:ascii="Arial Narrow" w:hAnsi="Arial Narrow" w:cs="Times New Roman"/>
          <w:sz w:val="18"/>
          <w:szCs w:val="18"/>
        </w:rPr>
        <w:t xml:space="preserve">      - протокол общего собрания акционеров/участников (либо решение единственного участника/акционера) о назначении руководителя организации.</w:t>
      </w:r>
    </w:p>
    <w:p w14:paraId="32779BCC" w14:textId="77777777" w:rsidR="00414243" w:rsidRPr="009333AF" w:rsidRDefault="00414243" w:rsidP="00414243">
      <w:pPr>
        <w:tabs>
          <w:tab w:val="left" w:pos="0"/>
          <w:tab w:val="left" w:pos="360"/>
        </w:tabs>
        <w:autoSpaceDE w:val="0"/>
        <w:jc w:val="both"/>
        <w:rPr>
          <w:rFonts w:ascii="Arial Narrow" w:hAnsi="Arial Narrow" w:cs="Times New Roman"/>
          <w:sz w:val="18"/>
          <w:szCs w:val="18"/>
        </w:rPr>
      </w:pPr>
      <w:r w:rsidRPr="009333AF">
        <w:rPr>
          <w:rFonts w:ascii="Arial Narrow" w:hAnsi="Arial Narrow" w:cs="Times New Roman"/>
          <w:sz w:val="18"/>
          <w:szCs w:val="18"/>
        </w:rPr>
        <w:tab/>
        <w:t xml:space="preserve">Принимается оригинал или нотариально заверенная копия </w:t>
      </w:r>
      <w:proofErr w:type="gramStart"/>
      <w:r w:rsidRPr="009333AF">
        <w:rPr>
          <w:rFonts w:ascii="Arial Narrow" w:hAnsi="Arial Narrow" w:cs="Times New Roman"/>
          <w:sz w:val="18"/>
          <w:szCs w:val="18"/>
        </w:rPr>
        <w:t>или  копия</w:t>
      </w:r>
      <w:proofErr w:type="gramEnd"/>
      <w:r w:rsidRPr="009333AF">
        <w:rPr>
          <w:rFonts w:ascii="Arial Narrow" w:hAnsi="Arial Narrow" w:cs="Times New Roman"/>
          <w:sz w:val="18"/>
          <w:szCs w:val="18"/>
        </w:rPr>
        <w:t>, заверенная печатью и подписью руководителя организации. По желанию заявителя в дополнении к этому может быть представлена простая копия.</w:t>
      </w:r>
    </w:p>
    <w:p w14:paraId="31A0BB2D" w14:textId="77777777" w:rsidR="00414243" w:rsidRPr="009333AF" w:rsidRDefault="00414243" w:rsidP="00414243">
      <w:pPr>
        <w:tabs>
          <w:tab w:val="left" w:pos="317"/>
        </w:tabs>
        <w:autoSpaceDE w:val="0"/>
        <w:autoSpaceDN w:val="0"/>
        <w:adjustRightInd w:val="0"/>
        <w:ind w:left="317" w:hanging="283"/>
        <w:jc w:val="both"/>
        <w:rPr>
          <w:rFonts w:ascii="Arial Narrow" w:hAnsi="Arial Narrow" w:cs="Times New Roman"/>
          <w:sz w:val="18"/>
          <w:szCs w:val="18"/>
        </w:rPr>
      </w:pPr>
      <w:r w:rsidRPr="009333AF">
        <w:rPr>
          <w:rFonts w:ascii="Arial Narrow" w:hAnsi="Arial Narrow" w:cs="Times New Roman"/>
          <w:b/>
          <w:i/>
          <w:sz w:val="18"/>
          <w:szCs w:val="18"/>
        </w:rPr>
        <w:t>Для заявителя – физического лица</w:t>
      </w:r>
      <w:r w:rsidRPr="009333AF">
        <w:rPr>
          <w:rFonts w:ascii="Arial Narrow" w:hAnsi="Arial Narrow" w:cs="Times New Roman"/>
          <w:sz w:val="18"/>
          <w:szCs w:val="18"/>
        </w:rPr>
        <w:t xml:space="preserve">: </w:t>
      </w:r>
    </w:p>
    <w:p w14:paraId="7E396D8F" w14:textId="77777777" w:rsidR="00414243" w:rsidRPr="009333AF" w:rsidRDefault="00414243" w:rsidP="00414243">
      <w:pPr>
        <w:tabs>
          <w:tab w:val="left" w:pos="-108"/>
        </w:tabs>
        <w:autoSpaceDE w:val="0"/>
        <w:autoSpaceDN w:val="0"/>
        <w:adjustRightInd w:val="0"/>
        <w:ind w:left="34" w:firstLine="283"/>
        <w:jc w:val="both"/>
        <w:rPr>
          <w:rFonts w:ascii="Arial Narrow" w:hAnsi="Arial Narrow" w:cs="Times New Roman"/>
          <w:sz w:val="18"/>
          <w:szCs w:val="18"/>
        </w:rPr>
      </w:pPr>
      <w:r w:rsidRPr="009333AF">
        <w:rPr>
          <w:rFonts w:ascii="Arial Narrow" w:hAnsi="Arial Narrow" w:cs="Times New Roman"/>
          <w:sz w:val="18"/>
          <w:szCs w:val="18"/>
        </w:rPr>
        <w:t>В случае подачи заявки через представителя - нотариально заверенная доверенность или иные документы, подтверждающие полномочия представителя заявителя, подающего или получающего документы в ООО «ОЭК» оригинал или нотариально заверенная копия (для предъявления в момент подачи заявки, возвращается заявителю) и простая копия (предоставляется по желанию заявителя).</w:t>
      </w:r>
    </w:p>
    <w:p w14:paraId="22EC4722" w14:textId="77777777" w:rsidR="00414243" w:rsidRPr="00C952DB" w:rsidRDefault="00414243" w:rsidP="00414243">
      <w:pPr>
        <w:autoSpaceDE w:val="0"/>
        <w:autoSpaceDN w:val="0"/>
        <w:adjustRightInd w:val="0"/>
        <w:ind w:left="-180" w:firstLine="540"/>
        <w:jc w:val="both"/>
        <w:rPr>
          <w:rFonts w:ascii="Arial Narrow" w:hAnsi="Arial Narrow" w:cs="Times New Roman"/>
          <w:sz w:val="20"/>
          <w:szCs w:val="20"/>
        </w:rPr>
      </w:pPr>
    </w:p>
    <w:p w14:paraId="6BAF0050" w14:textId="77777777" w:rsidR="00414243" w:rsidRDefault="00414243" w:rsidP="00414243">
      <w:pPr>
        <w:pStyle w:val="af2"/>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02134705"/>
      <w:docPartObj>
        <w:docPartGallery w:val="Page Numbers (Bottom of Page)"/>
        <w:docPartUnique/>
      </w:docPartObj>
    </w:sdtPr>
    <w:sdtEndPr>
      <w:rPr>
        <w:rStyle w:val="a9"/>
      </w:rPr>
    </w:sdtEndPr>
    <w:sdtContent>
      <w:p w14:paraId="5D603690" w14:textId="77777777" w:rsidR="00B97FD4" w:rsidRDefault="007E5C7B" w:rsidP="00CC6999">
        <w:pPr>
          <w:pStyle w:val="a6"/>
          <w:framePr w:wrap="none" w:vAnchor="text" w:hAnchor="margin" w:xAlign="right" w:y="1"/>
          <w:rPr>
            <w:rStyle w:val="a9"/>
          </w:rPr>
        </w:pPr>
        <w:r>
          <w:rPr>
            <w:rStyle w:val="a9"/>
          </w:rPr>
          <w:fldChar w:fldCharType="begin"/>
        </w:r>
        <w:r w:rsidR="00B97FD4">
          <w:rPr>
            <w:rStyle w:val="a9"/>
          </w:rPr>
          <w:instrText xml:space="preserve"> PAGE </w:instrText>
        </w:r>
        <w:r>
          <w:rPr>
            <w:rStyle w:val="a9"/>
          </w:rPr>
          <w:fldChar w:fldCharType="end"/>
        </w:r>
      </w:p>
    </w:sdtContent>
  </w:sdt>
  <w:p w14:paraId="4F1A2B2C" w14:textId="77777777" w:rsidR="00B97FD4" w:rsidRDefault="00B97FD4" w:rsidP="00B97FD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13A" w14:textId="77777777" w:rsidR="00B97FD4" w:rsidRPr="001F3414" w:rsidRDefault="007E5C7B">
    <w:pPr>
      <w:pStyle w:val="a6"/>
      <w:jc w:val="center"/>
      <w:rPr>
        <w:rFonts w:ascii="Helvetica" w:hAnsi="Helvetica"/>
        <w:caps/>
        <w:noProof/>
        <w:color w:val="2884A1"/>
        <w:sz w:val="20"/>
        <w:szCs w:val="20"/>
      </w:rPr>
    </w:pPr>
    <w:r w:rsidRPr="001F3414">
      <w:rPr>
        <w:rFonts w:ascii="Helvetica" w:hAnsi="Helvetica"/>
        <w:caps/>
        <w:color w:val="2884A1"/>
        <w:sz w:val="20"/>
        <w:szCs w:val="20"/>
      </w:rPr>
      <w:fldChar w:fldCharType="begin"/>
    </w:r>
    <w:r w:rsidR="00B97FD4" w:rsidRPr="001F3414">
      <w:rPr>
        <w:rFonts w:ascii="Helvetica" w:hAnsi="Helvetica"/>
        <w:caps/>
        <w:color w:val="2884A1"/>
        <w:sz w:val="20"/>
        <w:szCs w:val="20"/>
      </w:rPr>
      <w:instrText xml:space="preserve"> PAGE   \* MERGEFORMAT </w:instrText>
    </w:r>
    <w:r w:rsidRPr="001F3414">
      <w:rPr>
        <w:rFonts w:ascii="Helvetica" w:hAnsi="Helvetica"/>
        <w:caps/>
        <w:color w:val="2884A1"/>
        <w:sz w:val="20"/>
        <w:szCs w:val="20"/>
      </w:rPr>
      <w:fldChar w:fldCharType="separate"/>
    </w:r>
    <w:r w:rsidR="00EE3927">
      <w:rPr>
        <w:rFonts w:ascii="Helvetica" w:hAnsi="Helvetica"/>
        <w:caps/>
        <w:noProof/>
        <w:color w:val="2884A1"/>
        <w:sz w:val="20"/>
        <w:szCs w:val="20"/>
      </w:rPr>
      <w:t>2</w:t>
    </w:r>
    <w:r w:rsidRPr="001F3414">
      <w:rPr>
        <w:rFonts w:ascii="Helvetica" w:hAnsi="Helvetica"/>
        <w:caps/>
        <w:noProof/>
        <w:color w:val="2884A1"/>
        <w:sz w:val="20"/>
        <w:szCs w:val="20"/>
      </w:rPr>
      <w:fldChar w:fldCharType="end"/>
    </w:r>
  </w:p>
  <w:p w14:paraId="68BCA44E" w14:textId="77777777" w:rsidR="00B97FD4" w:rsidRPr="001F3414" w:rsidRDefault="00B97FD4" w:rsidP="00B97FD4">
    <w:pPr>
      <w:pStyle w:val="a6"/>
      <w:ind w:right="360"/>
      <w:rPr>
        <w:color w:val="2884A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219F" w14:textId="77777777" w:rsidR="00324C93" w:rsidRDefault="00324C93" w:rsidP="00463222">
      <w:r>
        <w:separator/>
      </w:r>
    </w:p>
  </w:footnote>
  <w:footnote w:type="continuationSeparator" w:id="0">
    <w:p w14:paraId="5EF06D9F" w14:textId="77777777" w:rsidR="00324C93" w:rsidRDefault="00324C93" w:rsidP="004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DFFD" w14:textId="77777777" w:rsidR="00463222" w:rsidRPr="00B85ABF" w:rsidRDefault="00B85ABF">
    <w:pPr>
      <w:pStyle w:val="a4"/>
    </w:pPr>
    <w:r>
      <w:rPr>
        <w:noProof/>
        <w:lang w:eastAsia="ru-RU"/>
      </w:rPr>
      <w:drawing>
        <wp:anchor distT="0" distB="0" distL="114300" distR="114300" simplePos="0" relativeHeight="251660288" behindDoc="1" locked="0" layoutInCell="1" allowOverlap="1" wp14:anchorId="769FF678" wp14:editId="71BF3E68">
          <wp:simplePos x="0" y="0"/>
          <wp:positionH relativeFrom="page">
            <wp:align>center</wp:align>
          </wp:positionH>
          <wp:positionV relativeFrom="page">
            <wp:align>center</wp:align>
          </wp:positionV>
          <wp:extent cx="7555510" cy="1069199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онтажная область 1 copy 2.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C60" w14:textId="77777777" w:rsidR="00B85ABF" w:rsidRDefault="00B85ABF">
    <w:pPr>
      <w:pStyle w:val="a4"/>
    </w:pPr>
    <w:r>
      <w:rPr>
        <w:noProof/>
        <w:lang w:eastAsia="ru-RU"/>
      </w:rPr>
      <w:drawing>
        <wp:anchor distT="0" distB="0" distL="114300" distR="114300" simplePos="0" relativeHeight="251659264" behindDoc="1" locked="0" layoutInCell="1" allowOverlap="1" wp14:anchorId="50CA0129" wp14:editId="709B5297">
          <wp:simplePos x="0" y="0"/>
          <wp:positionH relativeFrom="page">
            <wp:posOffset>0</wp:posOffset>
          </wp:positionH>
          <wp:positionV relativeFrom="page">
            <wp:posOffset>1</wp:posOffset>
          </wp:positionV>
          <wp:extent cx="7550422" cy="10684798"/>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онтажная область 1 copy.pdf"/>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E32"/>
    <w:multiLevelType w:val="hybridMultilevel"/>
    <w:tmpl w:val="461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F7316"/>
    <w:multiLevelType w:val="hybridMultilevel"/>
    <w:tmpl w:val="23A2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C5B82"/>
    <w:multiLevelType w:val="hybridMultilevel"/>
    <w:tmpl w:val="C608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C1F13"/>
    <w:multiLevelType w:val="hybridMultilevel"/>
    <w:tmpl w:val="990A9F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39650D"/>
    <w:multiLevelType w:val="hybridMultilevel"/>
    <w:tmpl w:val="D2AA7EA8"/>
    <w:name w:val="WW8Num522"/>
    <w:lvl w:ilvl="0" w:tplc="84CCE8E2">
      <w:start w:val="1"/>
      <w:numFmt w:val="bullet"/>
      <w:lvlText w:val=""/>
      <w:lvlJc w:val="left"/>
      <w:pPr>
        <w:ind w:left="502"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F69E9"/>
    <w:multiLevelType w:val="hybridMultilevel"/>
    <w:tmpl w:val="F86850A0"/>
    <w:lvl w:ilvl="0" w:tplc="A77A8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B81040"/>
    <w:multiLevelType w:val="hybridMultilevel"/>
    <w:tmpl w:val="4AE49B62"/>
    <w:lvl w:ilvl="0" w:tplc="9C364B72">
      <w:start w:val="1"/>
      <w:numFmt w:val="bullet"/>
      <w:lvlText w:val=""/>
      <w:lvlJc w:val="left"/>
      <w:pPr>
        <w:ind w:left="360" w:hanging="360"/>
      </w:pPr>
      <w:rPr>
        <w:rFonts w:ascii="Wingdings" w:hAnsi="Wingdings" w:hint="default"/>
        <w:color w:val="D9D9D9"/>
        <w:sz w:val="4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21333E2"/>
    <w:multiLevelType w:val="hybridMultilevel"/>
    <w:tmpl w:val="4FDE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CD6AA9"/>
    <w:multiLevelType w:val="hybridMultilevel"/>
    <w:tmpl w:val="4708707E"/>
    <w:name w:val="WW8Num52"/>
    <w:lvl w:ilvl="0" w:tplc="F692D774">
      <w:start w:val="1"/>
      <w:numFmt w:val="bullet"/>
      <w:lvlText w:val=""/>
      <w:lvlJc w:val="left"/>
      <w:pPr>
        <w:ind w:left="720" w:hanging="360"/>
      </w:pPr>
      <w:rPr>
        <w:rFonts w:ascii="Wingdings" w:hAnsi="Wingdings" w:hint="default"/>
        <w:color w:val="D9D9D9"/>
        <w:sz w:val="4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ED7F40"/>
    <w:multiLevelType w:val="hybridMultilevel"/>
    <w:tmpl w:val="415020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92041655">
    <w:abstractNumId w:val="9"/>
  </w:num>
  <w:num w:numId="2" w16cid:durableId="1984002781">
    <w:abstractNumId w:val="5"/>
  </w:num>
  <w:num w:numId="3" w16cid:durableId="1067067020">
    <w:abstractNumId w:val="1"/>
  </w:num>
  <w:num w:numId="4" w16cid:durableId="1174298633">
    <w:abstractNumId w:val="7"/>
  </w:num>
  <w:num w:numId="5" w16cid:durableId="356275391">
    <w:abstractNumId w:val="2"/>
  </w:num>
  <w:num w:numId="6" w16cid:durableId="1515463825">
    <w:abstractNumId w:val="3"/>
  </w:num>
  <w:num w:numId="7" w16cid:durableId="1835102682">
    <w:abstractNumId w:val="0"/>
  </w:num>
  <w:num w:numId="8" w16cid:durableId="1061053502">
    <w:abstractNumId w:val="6"/>
  </w:num>
  <w:num w:numId="9" w16cid:durableId="1276865824">
    <w:abstractNumId w:val="8"/>
  </w:num>
  <w:num w:numId="10" w16cid:durableId="168389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22"/>
    <w:rsid w:val="0001536C"/>
    <w:rsid w:val="00015F5A"/>
    <w:rsid w:val="00040078"/>
    <w:rsid w:val="000423B7"/>
    <w:rsid w:val="00046FF6"/>
    <w:rsid w:val="0009526E"/>
    <w:rsid w:val="000958B7"/>
    <w:rsid w:val="000A252C"/>
    <w:rsid w:val="000B38FC"/>
    <w:rsid w:val="000C7B86"/>
    <w:rsid w:val="000E37CF"/>
    <w:rsid w:val="000F2CE5"/>
    <w:rsid w:val="001031FC"/>
    <w:rsid w:val="001134CC"/>
    <w:rsid w:val="00125D91"/>
    <w:rsid w:val="001D3770"/>
    <w:rsid w:val="001E1BD3"/>
    <w:rsid w:val="001F2812"/>
    <w:rsid w:val="001F3414"/>
    <w:rsid w:val="002217B5"/>
    <w:rsid w:val="00222353"/>
    <w:rsid w:val="00251428"/>
    <w:rsid w:val="00251E47"/>
    <w:rsid w:val="002C515A"/>
    <w:rsid w:val="002C5715"/>
    <w:rsid w:val="002E67B4"/>
    <w:rsid w:val="002F6220"/>
    <w:rsid w:val="002F66A8"/>
    <w:rsid w:val="00311378"/>
    <w:rsid w:val="00313843"/>
    <w:rsid w:val="0032269F"/>
    <w:rsid w:val="00324C93"/>
    <w:rsid w:val="0032546F"/>
    <w:rsid w:val="00383DA9"/>
    <w:rsid w:val="003D0FD0"/>
    <w:rsid w:val="003E0105"/>
    <w:rsid w:val="00405BBA"/>
    <w:rsid w:val="00414243"/>
    <w:rsid w:val="00425B64"/>
    <w:rsid w:val="004268DC"/>
    <w:rsid w:val="00441250"/>
    <w:rsid w:val="00463222"/>
    <w:rsid w:val="0051283F"/>
    <w:rsid w:val="005A3069"/>
    <w:rsid w:val="005B2C5E"/>
    <w:rsid w:val="005C1AE3"/>
    <w:rsid w:val="005E6B7C"/>
    <w:rsid w:val="005F2A12"/>
    <w:rsid w:val="0062668F"/>
    <w:rsid w:val="006330D0"/>
    <w:rsid w:val="00636064"/>
    <w:rsid w:val="00672DA3"/>
    <w:rsid w:val="0068303D"/>
    <w:rsid w:val="00686BCE"/>
    <w:rsid w:val="006F5790"/>
    <w:rsid w:val="00703400"/>
    <w:rsid w:val="007178AE"/>
    <w:rsid w:val="00726DA2"/>
    <w:rsid w:val="00742D9F"/>
    <w:rsid w:val="00766531"/>
    <w:rsid w:val="00787808"/>
    <w:rsid w:val="00795E12"/>
    <w:rsid w:val="007B2172"/>
    <w:rsid w:val="007E5C7B"/>
    <w:rsid w:val="007E6056"/>
    <w:rsid w:val="00861F31"/>
    <w:rsid w:val="008C10BD"/>
    <w:rsid w:val="009054F6"/>
    <w:rsid w:val="009105D2"/>
    <w:rsid w:val="00982957"/>
    <w:rsid w:val="0099723B"/>
    <w:rsid w:val="009C070D"/>
    <w:rsid w:val="009D2BFD"/>
    <w:rsid w:val="009F1270"/>
    <w:rsid w:val="009F67C3"/>
    <w:rsid w:val="00A04432"/>
    <w:rsid w:val="00A07673"/>
    <w:rsid w:val="00A1071A"/>
    <w:rsid w:val="00A17C1E"/>
    <w:rsid w:val="00A22D8A"/>
    <w:rsid w:val="00A24255"/>
    <w:rsid w:val="00A24A42"/>
    <w:rsid w:val="00A34408"/>
    <w:rsid w:val="00A57C7C"/>
    <w:rsid w:val="00AC5F69"/>
    <w:rsid w:val="00AF3A1E"/>
    <w:rsid w:val="00AF4FE7"/>
    <w:rsid w:val="00B14195"/>
    <w:rsid w:val="00B22445"/>
    <w:rsid w:val="00B317CB"/>
    <w:rsid w:val="00B325D6"/>
    <w:rsid w:val="00B34230"/>
    <w:rsid w:val="00B43061"/>
    <w:rsid w:val="00B542ED"/>
    <w:rsid w:val="00B613D3"/>
    <w:rsid w:val="00B80CCB"/>
    <w:rsid w:val="00B85ABF"/>
    <w:rsid w:val="00B9017A"/>
    <w:rsid w:val="00B97FD4"/>
    <w:rsid w:val="00BC5A91"/>
    <w:rsid w:val="00BE3978"/>
    <w:rsid w:val="00BF6EB7"/>
    <w:rsid w:val="00C143A2"/>
    <w:rsid w:val="00C37D1B"/>
    <w:rsid w:val="00C6442A"/>
    <w:rsid w:val="00CB0DF5"/>
    <w:rsid w:val="00CC3FED"/>
    <w:rsid w:val="00CC3FF8"/>
    <w:rsid w:val="00CD66D2"/>
    <w:rsid w:val="00CE575E"/>
    <w:rsid w:val="00D04B1C"/>
    <w:rsid w:val="00D14548"/>
    <w:rsid w:val="00D234A8"/>
    <w:rsid w:val="00D46F1E"/>
    <w:rsid w:val="00D74021"/>
    <w:rsid w:val="00D82CE9"/>
    <w:rsid w:val="00D87557"/>
    <w:rsid w:val="00D943B8"/>
    <w:rsid w:val="00DD2316"/>
    <w:rsid w:val="00DD261E"/>
    <w:rsid w:val="00E047E2"/>
    <w:rsid w:val="00E4587F"/>
    <w:rsid w:val="00EC0F84"/>
    <w:rsid w:val="00ED3976"/>
    <w:rsid w:val="00EE0B26"/>
    <w:rsid w:val="00EE3927"/>
    <w:rsid w:val="00F1285F"/>
    <w:rsid w:val="00F17358"/>
    <w:rsid w:val="00F23BAA"/>
    <w:rsid w:val="00F40D6C"/>
    <w:rsid w:val="00F46460"/>
    <w:rsid w:val="00FB140A"/>
    <w:rsid w:val="00FB6B3E"/>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EE8D4"/>
  <w15:docId w15:val="{A5F41CB6-CC64-5E48-9629-676AEEC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w:basedOn w:val="a"/>
    <w:qFormat/>
    <w:rsid w:val="00463222"/>
    <w:rPr>
      <w:rFonts w:ascii="Helvetica" w:hAnsi="Helvetica"/>
      <w:lang w:val="en-GB"/>
    </w:rPr>
  </w:style>
  <w:style w:type="paragraph" w:styleId="a4">
    <w:name w:val="header"/>
    <w:basedOn w:val="a"/>
    <w:link w:val="a5"/>
    <w:uiPriority w:val="99"/>
    <w:unhideWhenUsed/>
    <w:rsid w:val="00463222"/>
    <w:pPr>
      <w:tabs>
        <w:tab w:val="center" w:pos="4513"/>
        <w:tab w:val="right" w:pos="9026"/>
      </w:tabs>
    </w:pPr>
  </w:style>
  <w:style w:type="character" w:customStyle="1" w:styleId="a5">
    <w:name w:val="Верхний колонтитул Знак"/>
    <w:basedOn w:val="a0"/>
    <w:link w:val="a4"/>
    <w:uiPriority w:val="99"/>
    <w:rsid w:val="00463222"/>
  </w:style>
  <w:style w:type="paragraph" w:styleId="a6">
    <w:name w:val="footer"/>
    <w:basedOn w:val="a"/>
    <w:link w:val="a7"/>
    <w:uiPriority w:val="99"/>
    <w:unhideWhenUsed/>
    <w:rsid w:val="00463222"/>
    <w:pPr>
      <w:tabs>
        <w:tab w:val="center" w:pos="4513"/>
        <w:tab w:val="right" w:pos="9026"/>
      </w:tabs>
    </w:pPr>
  </w:style>
  <w:style w:type="character" w:customStyle="1" w:styleId="a7">
    <w:name w:val="Нижний колонтитул Знак"/>
    <w:basedOn w:val="a0"/>
    <w:link w:val="a6"/>
    <w:uiPriority w:val="99"/>
    <w:rsid w:val="00463222"/>
  </w:style>
  <w:style w:type="paragraph" w:styleId="a8">
    <w:name w:val="Normal (Web)"/>
    <w:basedOn w:val="a"/>
    <w:uiPriority w:val="99"/>
    <w:semiHidden/>
    <w:unhideWhenUsed/>
    <w:rsid w:val="00463222"/>
    <w:pPr>
      <w:spacing w:before="100" w:beforeAutospacing="1" w:after="100" w:afterAutospacing="1"/>
    </w:pPr>
    <w:rPr>
      <w:rFonts w:ascii="Times New Roman" w:eastAsia="Times New Roman" w:hAnsi="Times New Roman" w:cs="Times New Roman"/>
      <w:lang w:eastAsia="en-GB"/>
    </w:rPr>
  </w:style>
  <w:style w:type="paragraph" w:customStyle="1" w:styleId="text-justify">
    <w:name w:val="text-justify"/>
    <w:basedOn w:val="a"/>
    <w:rsid w:val="00B97FD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B97FD4"/>
  </w:style>
  <w:style w:type="character" w:styleId="a9">
    <w:name w:val="page number"/>
    <w:basedOn w:val="a0"/>
    <w:uiPriority w:val="99"/>
    <w:semiHidden/>
    <w:unhideWhenUsed/>
    <w:rsid w:val="00B97FD4"/>
  </w:style>
  <w:style w:type="table" w:styleId="aa">
    <w:name w:val="Table Grid"/>
    <w:basedOn w:val="a1"/>
    <w:uiPriority w:val="39"/>
    <w:rsid w:val="00C14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143A2"/>
    <w:rPr>
      <w:sz w:val="22"/>
      <w:szCs w:val="22"/>
    </w:rPr>
  </w:style>
  <w:style w:type="paragraph" w:customStyle="1" w:styleId="1">
    <w:name w:val="Текст1"/>
    <w:basedOn w:val="a"/>
    <w:link w:val="10"/>
    <w:qFormat/>
    <w:rsid w:val="00C143A2"/>
    <w:pPr>
      <w:spacing w:line="276" w:lineRule="auto"/>
      <w:ind w:firstLine="709"/>
      <w:jc w:val="both"/>
    </w:pPr>
    <w:rPr>
      <w:rFonts w:ascii="Times New Roman" w:hAnsi="Times New Roman" w:cs="Times New Roman"/>
      <w:sz w:val="28"/>
      <w:szCs w:val="22"/>
      <w:lang w:eastAsia="ru-RU" w:bidi="ru-RU"/>
    </w:rPr>
  </w:style>
  <w:style w:type="character" w:customStyle="1" w:styleId="10">
    <w:name w:val="Текст1 Знак"/>
    <w:basedOn w:val="a0"/>
    <w:link w:val="1"/>
    <w:rsid w:val="00C143A2"/>
    <w:rPr>
      <w:rFonts w:ascii="Times New Roman" w:hAnsi="Times New Roman" w:cs="Times New Roman"/>
      <w:sz w:val="28"/>
      <w:szCs w:val="22"/>
      <w:lang w:val="ru-RU" w:eastAsia="ru-RU" w:bidi="ru-RU"/>
    </w:rPr>
  </w:style>
  <w:style w:type="paragraph" w:styleId="ac">
    <w:name w:val="caption"/>
    <w:basedOn w:val="a"/>
    <w:next w:val="a"/>
    <w:qFormat/>
    <w:rsid w:val="00C143A2"/>
    <w:rPr>
      <w:rFonts w:ascii="Times New Roman" w:eastAsia="Times New Roman" w:hAnsi="Times New Roman" w:cs="Times New Roman"/>
      <w:szCs w:val="20"/>
      <w:lang w:eastAsia="ru-RU"/>
    </w:rPr>
  </w:style>
  <w:style w:type="paragraph" w:styleId="ad">
    <w:name w:val="Balloon Text"/>
    <w:basedOn w:val="a"/>
    <w:link w:val="ae"/>
    <w:uiPriority w:val="99"/>
    <w:semiHidden/>
    <w:unhideWhenUsed/>
    <w:rsid w:val="000B38FC"/>
    <w:rPr>
      <w:rFonts w:ascii="Times New Roman" w:hAnsi="Times New Roman" w:cs="Times New Roman"/>
      <w:sz w:val="18"/>
      <w:szCs w:val="18"/>
    </w:rPr>
  </w:style>
  <w:style w:type="character" w:customStyle="1" w:styleId="ae">
    <w:name w:val="Текст выноски Знак"/>
    <w:basedOn w:val="a0"/>
    <w:link w:val="ad"/>
    <w:uiPriority w:val="99"/>
    <w:semiHidden/>
    <w:rsid w:val="000B38FC"/>
    <w:rPr>
      <w:rFonts w:ascii="Times New Roman" w:hAnsi="Times New Roman" w:cs="Times New Roman"/>
      <w:sz w:val="18"/>
      <w:szCs w:val="18"/>
    </w:rPr>
  </w:style>
  <w:style w:type="paragraph" w:styleId="af">
    <w:name w:val="List Paragraph"/>
    <w:basedOn w:val="a"/>
    <w:uiPriority w:val="34"/>
    <w:qFormat/>
    <w:rsid w:val="0062668F"/>
    <w:pPr>
      <w:spacing w:after="160" w:line="259" w:lineRule="auto"/>
      <w:ind w:left="720"/>
      <w:contextualSpacing/>
    </w:pPr>
    <w:rPr>
      <w:rFonts w:eastAsia="Times New Roman"/>
      <w:sz w:val="22"/>
      <w:szCs w:val="22"/>
    </w:rPr>
  </w:style>
  <w:style w:type="character" w:styleId="af0">
    <w:name w:val="Hyperlink"/>
    <w:basedOn w:val="a0"/>
    <w:uiPriority w:val="99"/>
    <w:unhideWhenUsed/>
    <w:rsid w:val="001031FC"/>
    <w:rPr>
      <w:color w:val="0563C1" w:themeColor="hyperlink"/>
      <w:u w:val="single"/>
    </w:rPr>
  </w:style>
  <w:style w:type="character" w:styleId="af1">
    <w:name w:val="Unresolved Mention"/>
    <w:basedOn w:val="a0"/>
    <w:uiPriority w:val="99"/>
    <w:semiHidden/>
    <w:unhideWhenUsed/>
    <w:rsid w:val="001031FC"/>
    <w:rPr>
      <w:color w:val="605E5C"/>
      <w:shd w:val="clear" w:color="auto" w:fill="E1DFDD"/>
    </w:rPr>
  </w:style>
  <w:style w:type="character" w:customStyle="1" w:styleId="user-accountname">
    <w:name w:val="user-account__name"/>
    <w:basedOn w:val="a0"/>
    <w:rsid w:val="00AF4FE7"/>
  </w:style>
  <w:style w:type="paragraph" w:customStyle="1" w:styleId="ConsPlusNonformat">
    <w:name w:val="ConsPlusNonformat"/>
    <w:uiPriority w:val="99"/>
    <w:rsid w:val="009C070D"/>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9C070D"/>
    <w:pPr>
      <w:autoSpaceDE w:val="0"/>
      <w:autoSpaceDN w:val="0"/>
      <w:adjustRightInd w:val="0"/>
      <w:ind w:firstLine="720"/>
    </w:pPr>
    <w:rPr>
      <w:rFonts w:ascii="Arial" w:eastAsia="Times New Roman" w:hAnsi="Arial" w:cs="Times New Roman"/>
      <w:sz w:val="22"/>
      <w:szCs w:val="22"/>
      <w:lang w:eastAsia="ru-RU"/>
    </w:rPr>
  </w:style>
  <w:style w:type="character" w:customStyle="1" w:styleId="ConsPlusNormal0">
    <w:name w:val="ConsPlusNormal Знак"/>
    <w:link w:val="ConsPlusNormal"/>
    <w:locked/>
    <w:rsid w:val="009C070D"/>
    <w:rPr>
      <w:rFonts w:ascii="Arial" w:eastAsia="Times New Roman" w:hAnsi="Arial" w:cs="Times New Roman"/>
      <w:sz w:val="22"/>
      <w:szCs w:val="22"/>
      <w:lang w:eastAsia="ru-RU"/>
    </w:rPr>
  </w:style>
  <w:style w:type="paragraph" w:styleId="af2">
    <w:name w:val="endnote text"/>
    <w:basedOn w:val="a"/>
    <w:link w:val="af3"/>
    <w:uiPriority w:val="99"/>
    <w:semiHidden/>
    <w:rsid w:val="00414243"/>
    <w:pPr>
      <w:autoSpaceDE w:val="0"/>
      <w:autoSpaceDN w:val="0"/>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414243"/>
    <w:rPr>
      <w:rFonts w:ascii="Times New Roman" w:eastAsia="Times New Roman" w:hAnsi="Times New Roman" w:cs="Times New Roman"/>
      <w:sz w:val="20"/>
      <w:szCs w:val="20"/>
      <w:lang w:eastAsia="ru-RU"/>
    </w:rPr>
  </w:style>
  <w:style w:type="character" w:styleId="af4">
    <w:name w:val="endnote reference"/>
    <w:uiPriority w:val="99"/>
    <w:semiHidden/>
    <w:rsid w:val="004142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596">
      <w:bodyDiv w:val="1"/>
      <w:marLeft w:val="0"/>
      <w:marRight w:val="0"/>
      <w:marTop w:val="0"/>
      <w:marBottom w:val="0"/>
      <w:divBdr>
        <w:top w:val="none" w:sz="0" w:space="0" w:color="auto"/>
        <w:left w:val="none" w:sz="0" w:space="0" w:color="auto"/>
        <w:bottom w:val="none" w:sz="0" w:space="0" w:color="auto"/>
        <w:right w:val="none" w:sz="0" w:space="0" w:color="auto"/>
      </w:divBdr>
    </w:div>
    <w:div w:id="120803750">
      <w:bodyDiv w:val="1"/>
      <w:marLeft w:val="0"/>
      <w:marRight w:val="0"/>
      <w:marTop w:val="0"/>
      <w:marBottom w:val="0"/>
      <w:divBdr>
        <w:top w:val="none" w:sz="0" w:space="0" w:color="auto"/>
        <w:left w:val="none" w:sz="0" w:space="0" w:color="auto"/>
        <w:bottom w:val="none" w:sz="0" w:space="0" w:color="auto"/>
        <w:right w:val="none" w:sz="0" w:space="0" w:color="auto"/>
      </w:divBdr>
    </w:div>
    <w:div w:id="149490927">
      <w:bodyDiv w:val="1"/>
      <w:marLeft w:val="0"/>
      <w:marRight w:val="0"/>
      <w:marTop w:val="0"/>
      <w:marBottom w:val="0"/>
      <w:divBdr>
        <w:top w:val="none" w:sz="0" w:space="0" w:color="auto"/>
        <w:left w:val="none" w:sz="0" w:space="0" w:color="auto"/>
        <w:bottom w:val="none" w:sz="0" w:space="0" w:color="auto"/>
        <w:right w:val="none" w:sz="0" w:space="0" w:color="auto"/>
      </w:divBdr>
    </w:div>
    <w:div w:id="155654156">
      <w:bodyDiv w:val="1"/>
      <w:marLeft w:val="0"/>
      <w:marRight w:val="0"/>
      <w:marTop w:val="0"/>
      <w:marBottom w:val="0"/>
      <w:divBdr>
        <w:top w:val="none" w:sz="0" w:space="0" w:color="auto"/>
        <w:left w:val="none" w:sz="0" w:space="0" w:color="auto"/>
        <w:bottom w:val="none" w:sz="0" w:space="0" w:color="auto"/>
        <w:right w:val="none" w:sz="0" w:space="0" w:color="auto"/>
      </w:divBdr>
    </w:div>
    <w:div w:id="170266000">
      <w:bodyDiv w:val="1"/>
      <w:marLeft w:val="0"/>
      <w:marRight w:val="0"/>
      <w:marTop w:val="0"/>
      <w:marBottom w:val="0"/>
      <w:divBdr>
        <w:top w:val="none" w:sz="0" w:space="0" w:color="auto"/>
        <w:left w:val="none" w:sz="0" w:space="0" w:color="auto"/>
        <w:bottom w:val="none" w:sz="0" w:space="0" w:color="auto"/>
        <w:right w:val="none" w:sz="0" w:space="0" w:color="auto"/>
      </w:divBdr>
    </w:div>
    <w:div w:id="211306699">
      <w:bodyDiv w:val="1"/>
      <w:marLeft w:val="0"/>
      <w:marRight w:val="0"/>
      <w:marTop w:val="0"/>
      <w:marBottom w:val="0"/>
      <w:divBdr>
        <w:top w:val="none" w:sz="0" w:space="0" w:color="auto"/>
        <w:left w:val="none" w:sz="0" w:space="0" w:color="auto"/>
        <w:bottom w:val="none" w:sz="0" w:space="0" w:color="auto"/>
        <w:right w:val="none" w:sz="0" w:space="0" w:color="auto"/>
      </w:divBdr>
    </w:div>
    <w:div w:id="338125679">
      <w:bodyDiv w:val="1"/>
      <w:marLeft w:val="0"/>
      <w:marRight w:val="0"/>
      <w:marTop w:val="0"/>
      <w:marBottom w:val="0"/>
      <w:divBdr>
        <w:top w:val="none" w:sz="0" w:space="0" w:color="auto"/>
        <w:left w:val="none" w:sz="0" w:space="0" w:color="auto"/>
        <w:bottom w:val="none" w:sz="0" w:space="0" w:color="auto"/>
        <w:right w:val="none" w:sz="0" w:space="0" w:color="auto"/>
      </w:divBdr>
    </w:div>
    <w:div w:id="339552161">
      <w:bodyDiv w:val="1"/>
      <w:marLeft w:val="0"/>
      <w:marRight w:val="0"/>
      <w:marTop w:val="0"/>
      <w:marBottom w:val="0"/>
      <w:divBdr>
        <w:top w:val="none" w:sz="0" w:space="0" w:color="auto"/>
        <w:left w:val="none" w:sz="0" w:space="0" w:color="auto"/>
        <w:bottom w:val="none" w:sz="0" w:space="0" w:color="auto"/>
        <w:right w:val="none" w:sz="0" w:space="0" w:color="auto"/>
      </w:divBdr>
    </w:div>
    <w:div w:id="348140885">
      <w:bodyDiv w:val="1"/>
      <w:marLeft w:val="0"/>
      <w:marRight w:val="0"/>
      <w:marTop w:val="0"/>
      <w:marBottom w:val="0"/>
      <w:divBdr>
        <w:top w:val="none" w:sz="0" w:space="0" w:color="auto"/>
        <w:left w:val="none" w:sz="0" w:space="0" w:color="auto"/>
        <w:bottom w:val="none" w:sz="0" w:space="0" w:color="auto"/>
        <w:right w:val="none" w:sz="0" w:space="0" w:color="auto"/>
      </w:divBdr>
    </w:div>
    <w:div w:id="367796363">
      <w:bodyDiv w:val="1"/>
      <w:marLeft w:val="0"/>
      <w:marRight w:val="0"/>
      <w:marTop w:val="0"/>
      <w:marBottom w:val="0"/>
      <w:divBdr>
        <w:top w:val="none" w:sz="0" w:space="0" w:color="auto"/>
        <w:left w:val="none" w:sz="0" w:space="0" w:color="auto"/>
        <w:bottom w:val="none" w:sz="0" w:space="0" w:color="auto"/>
        <w:right w:val="none" w:sz="0" w:space="0" w:color="auto"/>
      </w:divBdr>
    </w:div>
    <w:div w:id="553153738">
      <w:bodyDiv w:val="1"/>
      <w:marLeft w:val="0"/>
      <w:marRight w:val="0"/>
      <w:marTop w:val="0"/>
      <w:marBottom w:val="0"/>
      <w:divBdr>
        <w:top w:val="none" w:sz="0" w:space="0" w:color="auto"/>
        <w:left w:val="none" w:sz="0" w:space="0" w:color="auto"/>
        <w:bottom w:val="none" w:sz="0" w:space="0" w:color="auto"/>
        <w:right w:val="none" w:sz="0" w:space="0" w:color="auto"/>
      </w:divBdr>
    </w:div>
    <w:div w:id="624894641">
      <w:bodyDiv w:val="1"/>
      <w:marLeft w:val="0"/>
      <w:marRight w:val="0"/>
      <w:marTop w:val="0"/>
      <w:marBottom w:val="0"/>
      <w:divBdr>
        <w:top w:val="none" w:sz="0" w:space="0" w:color="auto"/>
        <w:left w:val="none" w:sz="0" w:space="0" w:color="auto"/>
        <w:bottom w:val="none" w:sz="0" w:space="0" w:color="auto"/>
        <w:right w:val="none" w:sz="0" w:space="0" w:color="auto"/>
      </w:divBdr>
    </w:div>
    <w:div w:id="658850378">
      <w:bodyDiv w:val="1"/>
      <w:marLeft w:val="0"/>
      <w:marRight w:val="0"/>
      <w:marTop w:val="0"/>
      <w:marBottom w:val="0"/>
      <w:divBdr>
        <w:top w:val="none" w:sz="0" w:space="0" w:color="auto"/>
        <w:left w:val="none" w:sz="0" w:space="0" w:color="auto"/>
        <w:bottom w:val="none" w:sz="0" w:space="0" w:color="auto"/>
        <w:right w:val="none" w:sz="0" w:space="0" w:color="auto"/>
      </w:divBdr>
    </w:div>
    <w:div w:id="767699957">
      <w:bodyDiv w:val="1"/>
      <w:marLeft w:val="0"/>
      <w:marRight w:val="0"/>
      <w:marTop w:val="0"/>
      <w:marBottom w:val="0"/>
      <w:divBdr>
        <w:top w:val="none" w:sz="0" w:space="0" w:color="auto"/>
        <w:left w:val="none" w:sz="0" w:space="0" w:color="auto"/>
        <w:bottom w:val="none" w:sz="0" w:space="0" w:color="auto"/>
        <w:right w:val="none" w:sz="0" w:space="0" w:color="auto"/>
      </w:divBdr>
      <w:divsChild>
        <w:div w:id="1122112071">
          <w:marLeft w:val="0"/>
          <w:marRight w:val="0"/>
          <w:marTop w:val="0"/>
          <w:marBottom w:val="0"/>
          <w:divBdr>
            <w:top w:val="none" w:sz="0" w:space="0" w:color="auto"/>
            <w:left w:val="none" w:sz="0" w:space="0" w:color="auto"/>
            <w:bottom w:val="none" w:sz="0" w:space="0" w:color="auto"/>
            <w:right w:val="none" w:sz="0" w:space="0" w:color="auto"/>
          </w:divBdr>
          <w:divsChild>
            <w:div w:id="1491555929">
              <w:marLeft w:val="0"/>
              <w:marRight w:val="0"/>
              <w:marTop w:val="0"/>
              <w:marBottom w:val="0"/>
              <w:divBdr>
                <w:top w:val="none" w:sz="0" w:space="0" w:color="auto"/>
                <w:left w:val="none" w:sz="0" w:space="0" w:color="auto"/>
                <w:bottom w:val="none" w:sz="0" w:space="0" w:color="auto"/>
                <w:right w:val="none" w:sz="0" w:space="0" w:color="auto"/>
              </w:divBdr>
              <w:divsChild>
                <w:div w:id="6800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88904">
      <w:bodyDiv w:val="1"/>
      <w:marLeft w:val="0"/>
      <w:marRight w:val="0"/>
      <w:marTop w:val="0"/>
      <w:marBottom w:val="0"/>
      <w:divBdr>
        <w:top w:val="none" w:sz="0" w:space="0" w:color="auto"/>
        <w:left w:val="none" w:sz="0" w:space="0" w:color="auto"/>
        <w:bottom w:val="none" w:sz="0" w:space="0" w:color="auto"/>
        <w:right w:val="none" w:sz="0" w:space="0" w:color="auto"/>
      </w:divBdr>
    </w:div>
    <w:div w:id="1490630620">
      <w:bodyDiv w:val="1"/>
      <w:marLeft w:val="0"/>
      <w:marRight w:val="0"/>
      <w:marTop w:val="0"/>
      <w:marBottom w:val="0"/>
      <w:divBdr>
        <w:top w:val="none" w:sz="0" w:space="0" w:color="auto"/>
        <w:left w:val="none" w:sz="0" w:space="0" w:color="auto"/>
        <w:bottom w:val="none" w:sz="0" w:space="0" w:color="auto"/>
        <w:right w:val="none" w:sz="0" w:space="0" w:color="auto"/>
      </w:divBdr>
      <w:divsChild>
        <w:div w:id="1252736090">
          <w:marLeft w:val="0"/>
          <w:marRight w:val="0"/>
          <w:marTop w:val="0"/>
          <w:marBottom w:val="0"/>
          <w:divBdr>
            <w:top w:val="none" w:sz="0" w:space="0" w:color="auto"/>
            <w:left w:val="none" w:sz="0" w:space="0" w:color="auto"/>
            <w:bottom w:val="none" w:sz="0" w:space="0" w:color="auto"/>
            <w:right w:val="none" w:sz="0" w:space="0" w:color="auto"/>
          </w:divBdr>
          <w:divsChild>
            <w:div w:id="477234535">
              <w:marLeft w:val="0"/>
              <w:marRight w:val="0"/>
              <w:marTop w:val="0"/>
              <w:marBottom w:val="0"/>
              <w:divBdr>
                <w:top w:val="none" w:sz="0" w:space="0" w:color="auto"/>
                <w:left w:val="none" w:sz="0" w:space="0" w:color="auto"/>
                <w:bottom w:val="none" w:sz="0" w:space="0" w:color="auto"/>
                <w:right w:val="none" w:sz="0" w:space="0" w:color="auto"/>
              </w:divBdr>
              <w:divsChild>
                <w:div w:id="14342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992">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76805386">
      <w:bodyDiv w:val="1"/>
      <w:marLeft w:val="0"/>
      <w:marRight w:val="0"/>
      <w:marTop w:val="0"/>
      <w:marBottom w:val="0"/>
      <w:divBdr>
        <w:top w:val="none" w:sz="0" w:space="0" w:color="auto"/>
        <w:left w:val="none" w:sz="0" w:space="0" w:color="auto"/>
        <w:bottom w:val="none" w:sz="0" w:space="0" w:color="auto"/>
        <w:right w:val="none" w:sz="0" w:space="0" w:color="auto"/>
      </w:divBdr>
    </w:div>
    <w:div w:id="1833254277">
      <w:bodyDiv w:val="1"/>
      <w:marLeft w:val="0"/>
      <w:marRight w:val="0"/>
      <w:marTop w:val="0"/>
      <w:marBottom w:val="0"/>
      <w:divBdr>
        <w:top w:val="none" w:sz="0" w:space="0" w:color="auto"/>
        <w:left w:val="none" w:sz="0" w:space="0" w:color="auto"/>
        <w:bottom w:val="none" w:sz="0" w:space="0" w:color="auto"/>
        <w:right w:val="none" w:sz="0" w:space="0" w:color="auto"/>
      </w:divBdr>
    </w:div>
    <w:div w:id="1931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0AD0-74B6-C24D-83D5-AEA6AD72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548</Words>
  <Characters>3126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ROSTISLAV</cp:lastModifiedBy>
  <cp:revision>50</cp:revision>
  <cp:lastPrinted>2021-06-29T11:59:00Z</cp:lastPrinted>
  <dcterms:created xsi:type="dcterms:W3CDTF">2021-04-09T08:21:00Z</dcterms:created>
  <dcterms:modified xsi:type="dcterms:W3CDTF">2023-02-22T09:32:00Z</dcterms:modified>
</cp:coreProperties>
</file>